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DF" w:rsidRPr="00927FDF" w:rsidRDefault="00927FDF" w:rsidP="00927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</w:rPr>
      </w:pPr>
      <w:r w:rsidRPr="00927FDF">
        <w:rPr>
          <w:rFonts w:ascii="Times New Roman" w:eastAsia="Times New Roman" w:hAnsi="Times New Roman" w:cs="Times New Roman"/>
          <w:b/>
          <w:bCs/>
          <w:color w:val="333333"/>
        </w:rPr>
        <w:t xml:space="preserve">Государственное бюджетное общеобразовательное учреждение </w:t>
      </w:r>
    </w:p>
    <w:p w:rsidR="00927FDF" w:rsidRPr="00927FDF" w:rsidRDefault="00927FDF" w:rsidP="00927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927FDF">
        <w:rPr>
          <w:rFonts w:ascii="Times New Roman" w:eastAsia="Times New Roman" w:hAnsi="Times New Roman" w:cs="Times New Roman"/>
          <w:b/>
          <w:bCs/>
          <w:color w:val="333333"/>
        </w:rPr>
        <w:t xml:space="preserve">Ненецкого автономного округа </w:t>
      </w:r>
    </w:p>
    <w:p w:rsidR="00927FDF" w:rsidRPr="00927FDF" w:rsidRDefault="00927FDF" w:rsidP="00927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927FDF">
        <w:rPr>
          <w:rFonts w:ascii="Times New Roman" w:eastAsia="Times New Roman" w:hAnsi="Times New Roman" w:cs="Times New Roman"/>
          <w:b/>
          <w:bCs/>
          <w:color w:val="333333"/>
        </w:rPr>
        <w:t>«Средняя школа имени А. А Калинина</w:t>
      </w:r>
      <w:r w:rsidRPr="00927FDF">
        <w:rPr>
          <w:rFonts w:ascii="Times New Roman" w:eastAsia="Times New Roman" w:hAnsi="Times New Roman" w:cs="Times New Roman"/>
          <w:color w:val="333333"/>
        </w:rPr>
        <w:t xml:space="preserve"> </w:t>
      </w:r>
      <w:r w:rsidRPr="00927FDF">
        <w:rPr>
          <w:rFonts w:ascii="Times New Roman" w:eastAsia="Times New Roman" w:hAnsi="Times New Roman" w:cs="Times New Roman"/>
          <w:b/>
          <w:bCs/>
          <w:color w:val="333333"/>
        </w:rPr>
        <w:t xml:space="preserve">с. Нижняя </w:t>
      </w:r>
      <w:proofErr w:type="spellStart"/>
      <w:r w:rsidRPr="00927FDF">
        <w:rPr>
          <w:rFonts w:ascii="Times New Roman" w:eastAsia="Times New Roman" w:hAnsi="Times New Roman" w:cs="Times New Roman"/>
          <w:b/>
          <w:bCs/>
          <w:color w:val="333333"/>
        </w:rPr>
        <w:t>Пёша</w:t>
      </w:r>
      <w:proofErr w:type="spellEnd"/>
      <w:r w:rsidRPr="00927FDF">
        <w:rPr>
          <w:rFonts w:ascii="Times New Roman" w:eastAsia="Times New Roman" w:hAnsi="Times New Roman" w:cs="Times New Roman"/>
          <w:b/>
          <w:bCs/>
          <w:color w:val="333333"/>
        </w:rPr>
        <w:t>»</w:t>
      </w:r>
    </w:p>
    <w:p w:rsidR="00927FDF" w:rsidRDefault="00927FDF" w:rsidP="00927FDF">
      <w:pPr>
        <w:shd w:val="clear" w:color="auto" w:fill="FFFFFF"/>
        <w:spacing w:before="150" w:after="150" w:line="270" w:lineRule="atLeast"/>
        <w:rPr>
          <w:rFonts w:eastAsia="Times New Roman"/>
          <w:b/>
          <w:bCs/>
          <w:color w:val="333333"/>
        </w:rPr>
      </w:pPr>
      <w:r>
        <w:rPr>
          <w:rFonts w:eastAsia="Times New Roman"/>
          <w:b/>
          <w:bCs/>
          <w:color w:val="333333"/>
        </w:rPr>
        <w:t> </w:t>
      </w:r>
    </w:p>
    <w:p w:rsidR="00927FDF" w:rsidRDefault="00927FDF" w:rsidP="00561A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27FDF" w:rsidRDefault="00927FDF" w:rsidP="00561A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61AB9" w:rsidRPr="00696594" w:rsidRDefault="00927FDF" w:rsidP="00561A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Spec="center" w:tblpY="3091"/>
        <w:tblW w:w="85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9"/>
        <w:gridCol w:w="1447"/>
        <w:gridCol w:w="3969"/>
      </w:tblGrid>
      <w:tr w:rsidR="00561AB9" w:rsidRPr="008C1EC9" w:rsidTr="00561AB9">
        <w:trPr>
          <w:trHeight w:val="2505"/>
          <w:tblCellSpacing w:w="0" w:type="dxa"/>
        </w:trPr>
        <w:tc>
          <w:tcPr>
            <w:tcW w:w="3089" w:type="dxa"/>
            <w:vAlign w:val="center"/>
            <w:hideMark/>
          </w:tcPr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  <w:r w:rsidRPr="00561AB9">
              <w:rPr>
                <w:rFonts w:ascii="Times New Roman" w:hAnsi="Times New Roman" w:cs="Times New Roman"/>
              </w:rPr>
              <w:t>«</w:t>
            </w:r>
            <w:r w:rsidRPr="00561AB9">
              <w:rPr>
                <w:rFonts w:ascii="Times New Roman" w:hAnsi="Times New Roman" w:cs="Times New Roman"/>
                <w:i/>
              </w:rPr>
              <w:t>Согласован</w:t>
            </w:r>
            <w:r w:rsidRPr="00561AB9">
              <w:rPr>
                <w:rFonts w:ascii="Times New Roman" w:hAnsi="Times New Roman" w:cs="Times New Roman"/>
              </w:rPr>
              <w:t>о»</w:t>
            </w: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  <w:r w:rsidRPr="00561AB9">
              <w:rPr>
                <w:rFonts w:ascii="Times New Roman" w:hAnsi="Times New Roman" w:cs="Times New Roman"/>
              </w:rPr>
              <w:t>Зам. директора по учебной работе</w:t>
            </w: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  <w:r w:rsidRPr="00561AB9">
              <w:rPr>
                <w:rFonts w:ascii="Times New Roman" w:hAnsi="Times New Roman" w:cs="Times New Roman"/>
              </w:rPr>
              <w:t> </w:t>
            </w:r>
          </w:p>
          <w:p w:rsidR="00561AB9" w:rsidRPr="00561AB9" w:rsidRDefault="00561AB9" w:rsidP="00561AB9">
            <w:pPr>
              <w:pStyle w:val="a3"/>
              <w:ind w:right="-4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Семяшкина </w:t>
            </w:r>
            <w:r w:rsidRPr="00561AB9">
              <w:rPr>
                <w:rFonts w:ascii="Times New Roman" w:hAnsi="Times New Roman" w:cs="Times New Roman"/>
              </w:rPr>
              <w:t>В.С.______________</w:t>
            </w: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  <w:r w:rsidRPr="00561AB9">
              <w:rPr>
                <w:rFonts w:ascii="Times New Roman" w:hAnsi="Times New Roman" w:cs="Times New Roman"/>
              </w:rPr>
              <w:t>«___» _____________ 20</w:t>
            </w:r>
            <w:r w:rsidR="00C90015">
              <w:rPr>
                <w:rFonts w:ascii="Times New Roman" w:hAnsi="Times New Roman" w:cs="Times New Roman"/>
              </w:rPr>
              <w:t>21</w:t>
            </w:r>
            <w:r w:rsidRPr="00561AB9">
              <w:rPr>
                <w:rFonts w:ascii="Times New Roman" w:hAnsi="Times New Roman" w:cs="Times New Roman"/>
              </w:rPr>
              <w:t>г</w:t>
            </w: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  <w:hideMark/>
          </w:tcPr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  <w:hideMark/>
          </w:tcPr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  <w:r w:rsidRPr="00561AB9">
              <w:rPr>
                <w:rFonts w:ascii="Times New Roman" w:hAnsi="Times New Roman" w:cs="Times New Roman"/>
              </w:rPr>
              <w:t>«</w:t>
            </w:r>
            <w:r w:rsidRPr="00561AB9">
              <w:rPr>
                <w:rFonts w:ascii="Times New Roman" w:hAnsi="Times New Roman" w:cs="Times New Roman"/>
                <w:i/>
              </w:rPr>
              <w:t>Утверждено</w:t>
            </w:r>
            <w:r w:rsidRPr="00561AB9">
              <w:rPr>
                <w:rFonts w:ascii="Times New Roman" w:hAnsi="Times New Roman" w:cs="Times New Roman"/>
              </w:rPr>
              <w:t>»</w:t>
            </w: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  <w:r w:rsidRPr="00561AB9">
              <w:rPr>
                <w:rFonts w:ascii="Times New Roman" w:hAnsi="Times New Roman" w:cs="Times New Roman"/>
              </w:rPr>
              <w:t xml:space="preserve">Директор школы </w:t>
            </w: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1AB9">
              <w:rPr>
                <w:rFonts w:ascii="Times New Roman" w:hAnsi="Times New Roman" w:cs="Times New Roman"/>
              </w:rPr>
              <w:t>Голубина</w:t>
            </w:r>
            <w:proofErr w:type="spellEnd"/>
            <w:r w:rsidRPr="00561AB9">
              <w:rPr>
                <w:rFonts w:ascii="Times New Roman" w:hAnsi="Times New Roman" w:cs="Times New Roman"/>
              </w:rPr>
              <w:t xml:space="preserve">  М.С.</w:t>
            </w:r>
            <w:proofErr w:type="gramEnd"/>
            <w:r w:rsidRPr="00561AB9">
              <w:rPr>
                <w:rFonts w:ascii="Times New Roman" w:hAnsi="Times New Roman" w:cs="Times New Roman"/>
              </w:rPr>
              <w:t>_______________</w:t>
            </w: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  <w:r w:rsidRPr="00561AB9">
              <w:rPr>
                <w:rFonts w:ascii="Times New Roman" w:hAnsi="Times New Roman" w:cs="Times New Roman"/>
              </w:rPr>
              <w:t> </w:t>
            </w: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  <w:r w:rsidRPr="00561AB9">
              <w:rPr>
                <w:rFonts w:ascii="Times New Roman" w:hAnsi="Times New Roman" w:cs="Times New Roman"/>
              </w:rPr>
              <w:t>«___» _____________ 20</w:t>
            </w:r>
            <w:r w:rsidR="00C90015">
              <w:rPr>
                <w:rFonts w:ascii="Times New Roman" w:hAnsi="Times New Roman" w:cs="Times New Roman"/>
              </w:rPr>
              <w:t>21</w:t>
            </w:r>
            <w:r w:rsidRPr="00561AB9">
              <w:rPr>
                <w:rFonts w:ascii="Times New Roman" w:hAnsi="Times New Roman" w:cs="Times New Roman"/>
              </w:rPr>
              <w:t>г</w:t>
            </w:r>
          </w:p>
          <w:p w:rsidR="00561AB9" w:rsidRPr="00561AB9" w:rsidRDefault="00561AB9" w:rsidP="00561AB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561AB9" w:rsidRPr="00696594" w:rsidRDefault="00561AB9" w:rsidP="00561A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61AB9" w:rsidRPr="00696594" w:rsidRDefault="00561AB9" w:rsidP="00561AB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8D741B" w:rsidRDefault="008D741B" w:rsidP="008D741B">
      <w:pPr>
        <w:pStyle w:val="27"/>
        <w:framePr w:w="3648" w:h="3316" w:hRule="exact" w:wrap="none" w:vAnchor="page" w:hAnchor="page" w:x="4186" w:y="6376"/>
        <w:shd w:val="clear" w:color="auto" w:fill="auto"/>
        <w:spacing w:before="0" w:after="400"/>
      </w:pPr>
      <w:bookmarkStart w:id="0" w:name="bookmark1"/>
      <w:r>
        <w:t>РАБОЧАЯ ПРОГРАММА КУРСА «</w:t>
      </w:r>
      <w:r w:rsidR="00785F0C">
        <w:t>ЭКОНОМИКА</w:t>
      </w:r>
      <w:r>
        <w:t>»</w:t>
      </w:r>
      <w:bookmarkEnd w:id="0"/>
    </w:p>
    <w:p w:rsidR="008D741B" w:rsidRDefault="008D741B" w:rsidP="008D741B">
      <w:pPr>
        <w:pStyle w:val="25"/>
        <w:framePr w:w="3648" w:h="3316" w:hRule="exact" w:wrap="none" w:vAnchor="page" w:hAnchor="page" w:x="4186" w:y="6376"/>
        <w:shd w:val="clear" w:color="auto" w:fill="auto"/>
        <w:spacing w:before="0" w:after="0" w:line="210" w:lineRule="exact"/>
        <w:ind w:firstLine="0"/>
      </w:pPr>
      <w:r>
        <w:t>Базовый уровень</w:t>
      </w:r>
    </w:p>
    <w:p w:rsidR="008D741B" w:rsidRDefault="008D741B" w:rsidP="008D741B">
      <w:pPr>
        <w:pStyle w:val="25"/>
        <w:framePr w:w="3648" w:h="3316" w:hRule="exact" w:wrap="none" w:vAnchor="page" w:hAnchor="page" w:x="4186" w:y="6376"/>
        <w:shd w:val="clear" w:color="auto" w:fill="auto"/>
        <w:spacing w:before="0" w:after="0" w:line="210" w:lineRule="exact"/>
        <w:ind w:firstLine="0"/>
      </w:pPr>
    </w:p>
    <w:p w:rsidR="008D741B" w:rsidRDefault="008D741B" w:rsidP="008D741B">
      <w:pPr>
        <w:pStyle w:val="27"/>
        <w:framePr w:w="3648" w:h="3316" w:hRule="exact" w:wrap="none" w:vAnchor="page" w:hAnchor="page" w:x="4186" w:y="6376"/>
        <w:shd w:val="clear" w:color="auto" w:fill="auto"/>
        <w:spacing w:before="0" w:after="0" w:line="260" w:lineRule="exact"/>
      </w:pPr>
      <w:bookmarkStart w:id="1" w:name="bookmark2"/>
      <w:r>
        <w:t>10-11 КЛАССЫ</w:t>
      </w:r>
      <w:bookmarkEnd w:id="1"/>
    </w:p>
    <w:p w:rsidR="008D741B" w:rsidRDefault="008D741B" w:rsidP="008D741B">
      <w:pPr>
        <w:pStyle w:val="25"/>
        <w:framePr w:w="3648" w:h="3316" w:hRule="exact" w:wrap="none" w:vAnchor="page" w:hAnchor="page" w:x="4186" w:y="6376"/>
        <w:shd w:val="clear" w:color="auto" w:fill="auto"/>
        <w:spacing w:before="0" w:after="0" w:line="210" w:lineRule="exact"/>
        <w:ind w:firstLine="0"/>
      </w:pPr>
    </w:p>
    <w:p w:rsidR="00561AB9" w:rsidRPr="00696594" w:rsidRDefault="00561AB9" w:rsidP="00561AB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561AB9" w:rsidRDefault="00561AB9" w:rsidP="00561AB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61AB9" w:rsidRDefault="00561AB9" w:rsidP="00561AB9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color w:val="000000"/>
          <w:spacing w:val="45"/>
          <w:sz w:val="28"/>
          <w:szCs w:val="28"/>
        </w:rPr>
      </w:pPr>
    </w:p>
    <w:p w:rsidR="00561AB9" w:rsidRDefault="00561AB9" w:rsidP="00561AB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561AB9" w:rsidRDefault="00561AB9" w:rsidP="00561A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61AB9" w:rsidRDefault="00561AB9" w:rsidP="00561AB9">
      <w:pPr>
        <w:widowControl w:val="0"/>
        <w:autoSpaceDE w:val="0"/>
        <w:autoSpaceDN w:val="0"/>
        <w:adjustRightInd w:val="0"/>
        <w:spacing w:after="195"/>
        <w:rPr>
          <w:rFonts w:ascii="PetersburgC" w:hAnsi="PetersburgC" w:cs="PetersburgC"/>
          <w:color w:val="000000"/>
          <w:sz w:val="26"/>
          <w:szCs w:val="26"/>
        </w:rPr>
      </w:pPr>
    </w:p>
    <w:p w:rsidR="008D741B" w:rsidRDefault="008D741B" w:rsidP="008D741B">
      <w:pPr>
        <w:pStyle w:val="25"/>
        <w:framePr w:w="3648" w:h="620" w:hRule="exact" w:wrap="none" w:vAnchor="page" w:hAnchor="page" w:x="4156" w:y="9781"/>
        <w:shd w:val="clear" w:color="auto" w:fill="auto"/>
        <w:spacing w:before="0" w:after="0" w:line="278" w:lineRule="exact"/>
        <w:ind w:firstLine="0"/>
      </w:pPr>
      <w:r>
        <w:t xml:space="preserve">Автор-учитель </w:t>
      </w:r>
      <w:bookmarkStart w:id="2" w:name="_GoBack"/>
      <w:bookmarkEnd w:id="2"/>
    </w:p>
    <w:p w:rsidR="008D741B" w:rsidRDefault="008D741B" w:rsidP="008D741B">
      <w:pPr>
        <w:pStyle w:val="25"/>
        <w:framePr w:w="3648" w:h="620" w:hRule="exact" w:wrap="none" w:vAnchor="page" w:hAnchor="page" w:x="4156" w:y="9781"/>
        <w:shd w:val="clear" w:color="auto" w:fill="auto"/>
        <w:spacing w:before="0" w:after="0" w:line="278" w:lineRule="exact"/>
        <w:ind w:firstLine="0"/>
      </w:pPr>
      <w:r>
        <w:t xml:space="preserve">КЫРКАЛОВ Николай </w:t>
      </w:r>
      <w:proofErr w:type="spellStart"/>
      <w:r>
        <w:t>Иольевич</w:t>
      </w:r>
      <w:proofErr w:type="spellEnd"/>
    </w:p>
    <w:p w:rsidR="00561AB9" w:rsidRDefault="00561AB9" w:rsidP="00561AB9">
      <w:pPr>
        <w:widowControl w:val="0"/>
        <w:autoSpaceDE w:val="0"/>
        <w:autoSpaceDN w:val="0"/>
        <w:adjustRightInd w:val="0"/>
        <w:spacing w:before="60"/>
        <w:jc w:val="right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561AB9" w:rsidRDefault="00561AB9" w:rsidP="00561AB9">
      <w:pPr>
        <w:widowControl w:val="0"/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D741B" w:rsidRDefault="008D741B" w:rsidP="00561AB9">
      <w:pPr>
        <w:widowControl w:val="0"/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D741B" w:rsidRDefault="008D741B" w:rsidP="00561AB9">
      <w:pPr>
        <w:widowControl w:val="0"/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D741B" w:rsidRDefault="008D741B" w:rsidP="00561AB9">
      <w:pPr>
        <w:widowControl w:val="0"/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D741B" w:rsidRDefault="008D741B" w:rsidP="00561AB9">
      <w:pPr>
        <w:widowControl w:val="0"/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D741B" w:rsidRDefault="008D741B" w:rsidP="00561AB9">
      <w:pPr>
        <w:widowControl w:val="0"/>
        <w:autoSpaceDE w:val="0"/>
        <w:autoSpaceDN w:val="0"/>
        <w:adjustRightInd w:val="0"/>
        <w:spacing w:after="19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D741B" w:rsidRPr="003C7040" w:rsidRDefault="008D741B" w:rsidP="008D741B">
      <w:pPr>
        <w:pStyle w:val="25"/>
        <w:framePr w:w="3648" w:h="879" w:hRule="exact" w:wrap="none" w:vAnchor="page" w:hAnchor="page" w:x="4321" w:y="13636"/>
        <w:shd w:val="clear" w:color="auto" w:fill="auto"/>
        <w:spacing w:before="0" w:after="0" w:line="274" w:lineRule="exact"/>
        <w:ind w:firstLine="0"/>
        <w:rPr>
          <w:b/>
        </w:rPr>
      </w:pPr>
      <w:r w:rsidRPr="003C7040">
        <w:rPr>
          <w:b/>
        </w:rPr>
        <w:t>с. Нижняя Пеша</w:t>
      </w:r>
    </w:p>
    <w:p w:rsidR="008D741B" w:rsidRPr="003C7040" w:rsidRDefault="008D741B" w:rsidP="008D741B">
      <w:pPr>
        <w:pStyle w:val="25"/>
        <w:framePr w:w="3648" w:h="879" w:hRule="exact" w:wrap="none" w:vAnchor="page" w:hAnchor="page" w:x="4321" w:y="13636"/>
        <w:shd w:val="clear" w:color="auto" w:fill="auto"/>
        <w:spacing w:before="0" w:after="0" w:line="274" w:lineRule="exact"/>
        <w:ind w:firstLine="0"/>
        <w:rPr>
          <w:b/>
        </w:rPr>
      </w:pPr>
      <w:r w:rsidRPr="003C7040">
        <w:rPr>
          <w:b/>
        </w:rPr>
        <w:t xml:space="preserve"> 20</w:t>
      </w:r>
      <w:r w:rsidR="00C90015">
        <w:rPr>
          <w:b/>
        </w:rPr>
        <w:t>21</w:t>
      </w:r>
    </w:p>
    <w:p w:rsidR="008D741B" w:rsidRDefault="008D741B" w:rsidP="00927FDF">
      <w:pPr>
        <w:spacing w:after="0" w:line="240" w:lineRule="auto"/>
        <w:rPr>
          <w:rFonts w:ascii="Times New Roman" w:hAnsi="Times New Roman"/>
          <w:b/>
          <w:sz w:val="20"/>
        </w:rPr>
      </w:pPr>
    </w:p>
    <w:p w:rsidR="008D741B" w:rsidRDefault="008D741B" w:rsidP="006C3AAB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6C3AAB" w:rsidRPr="009822A1" w:rsidRDefault="006C3AAB" w:rsidP="006C3AAB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9822A1">
        <w:rPr>
          <w:rFonts w:ascii="Times New Roman" w:hAnsi="Times New Roman"/>
          <w:b/>
          <w:sz w:val="20"/>
        </w:rPr>
        <w:t>ПОЯСНИТЕЛЬНАЯ ЗАПИСКА</w:t>
      </w:r>
    </w:p>
    <w:p w:rsidR="00561AB9" w:rsidRDefault="00561AB9" w:rsidP="006C3AAB">
      <w:pPr>
        <w:spacing w:after="0" w:line="240" w:lineRule="auto"/>
        <w:rPr>
          <w:rFonts w:ascii="Times New Roman" w:hAnsi="Times New Roman"/>
          <w:b/>
          <w:sz w:val="20"/>
        </w:rPr>
      </w:pPr>
    </w:p>
    <w:p w:rsidR="006C3AAB" w:rsidRPr="00927FDF" w:rsidRDefault="006C3AAB" w:rsidP="006C3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7FDF">
        <w:rPr>
          <w:rFonts w:ascii="Times New Roman" w:hAnsi="Times New Roman"/>
          <w:b/>
          <w:sz w:val="24"/>
          <w:szCs w:val="24"/>
        </w:rPr>
        <w:t xml:space="preserve">Планирование составлено на основе:  </w:t>
      </w:r>
    </w:p>
    <w:p w:rsidR="005A59A7" w:rsidRPr="00927FDF" w:rsidRDefault="005A59A7" w:rsidP="006C3AAB">
      <w:pPr>
        <w:pStyle w:val="ad"/>
        <w:numPr>
          <w:ilvl w:val="0"/>
          <w:numId w:val="5"/>
        </w:numPr>
      </w:pPr>
      <w:r w:rsidRPr="00927FDF">
        <w:t>Федерального государственного образовательного стандарта среднего общего образования</w:t>
      </w:r>
      <w:r w:rsidR="00A92AD9" w:rsidRPr="00927FDF">
        <w:t xml:space="preserve">, утвержденным приказом </w:t>
      </w:r>
      <w:proofErr w:type="spellStart"/>
      <w:r w:rsidR="00A92AD9" w:rsidRPr="00927FDF">
        <w:t>Минобрнауки</w:t>
      </w:r>
      <w:proofErr w:type="spellEnd"/>
      <w:r w:rsidR="00A92AD9" w:rsidRPr="00927FDF">
        <w:t xml:space="preserve"> России от 17 апреля </w:t>
      </w:r>
      <w:smartTag w:uri="urn:schemas-microsoft-com:office:smarttags" w:element="metricconverter">
        <w:smartTagPr>
          <w:attr w:name="ProductID" w:val="2012 г"/>
        </w:smartTagPr>
        <w:r w:rsidR="00A92AD9" w:rsidRPr="00927FDF">
          <w:t>2012 г</w:t>
        </w:r>
      </w:smartTag>
      <w:r w:rsidR="00A92AD9" w:rsidRPr="00927FDF">
        <w:t>. № 413</w:t>
      </w:r>
      <w:r w:rsidRPr="00927FDF">
        <w:t xml:space="preserve"> </w:t>
      </w:r>
    </w:p>
    <w:p w:rsidR="00A278F9" w:rsidRPr="00927FDF" w:rsidRDefault="00A278F9" w:rsidP="006C3AAB">
      <w:pPr>
        <w:pStyle w:val="ad"/>
        <w:numPr>
          <w:ilvl w:val="0"/>
          <w:numId w:val="5"/>
        </w:numPr>
      </w:pPr>
      <w:r w:rsidRPr="00927FDF">
        <w:t>Образовательной программы СОО ГБОУ НАО СШ им. А. А. Калинина с. Нижняя Пеша</w:t>
      </w:r>
    </w:p>
    <w:p w:rsidR="006C3AAB" w:rsidRPr="00927FDF" w:rsidRDefault="006C3AAB" w:rsidP="006C3AAB">
      <w:pPr>
        <w:pStyle w:val="ad"/>
        <w:numPr>
          <w:ilvl w:val="0"/>
          <w:numId w:val="5"/>
        </w:numPr>
      </w:pPr>
      <w:r w:rsidRPr="00927FDF">
        <w:t xml:space="preserve">Королева Г.Э. Экономика: 10-11 классы: </w:t>
      </w:r>
      <w:r w:rsidR="00BC51A3" w:rsidRPr="00927FDF">
        <w:t>методическое пособие</w:t>
      </w:r>
      <w:r w:rsidRPr="00927FDF">
        <w:t xml:space="preserve">. – М.: </w:t>
      </w:r>
      <w:proofErr w:type="spellStart"/>
      <w:r w:rsidRPr="00927FDF">
        <w:t>Вентана</w:t>
      </w:r>
      <w:proofErr w:type="spellEnd"/>
      <w:r w:rsidRPr="00927FDF">
        <w:t>-Граф, 201</w:t>
      </w:r>
      <w:r w:rsidR="00BC51A3" w:rsidRPr="00927FDF">
        <w:t>4</w:t>
      </w:r>
      <w:r w:rsidRPr="00927FDF">
        <w:t xml:space="preserve">. – </w:t>
      </w:r>
      <w:r w:rsidR="00BC51A3" w:rsidRPr="00927FDF">
        <w:t>104</w:t>
      </w:r>
      <w:r w:rsidRPr="00927FDF">
        <w:t>с.</w:t>
      </w:r>
    </w:p>
    <w:p w:rsidR="00946317" w:rsidRPr="00927FDF" w:rsidRDefault="00946317" w:rsidP="006C3AAB">
      <w:pPr>
        <w:pStyle w:val="a7"/>
        <w:spacing w:line="240" w:lineRule="auto"/>
        <w:ind w:firstLine="0"/>
        <w:rPr>
          <w:b/>
          <w:sz w:val="24"/>
        </w:rPr>
      </w:pPr>
    </w:p>
    <w:p w:rsidR="006C3AAB" w:rsidRPr="00927FDF" w:rsidRDefault="006C3AAB" w:rsidP="006C3AAB">
      <w:pPr>
        <w:pStyle w:val="a7"/>
        <w:spacing w:line="240" w:lineRule="auto"/>
        <w:ind w:firstLine="0"/>
        <w:rPr>
          <w:sz w:val="24"/>
        </w:rPr>
      </w:pPr>
      <w:r w:rsidRPr="00927FDF">
        <w:rPr>
          <w:b/>
          <w:sz w:val="24"/>
        </w:rPr>
        <w:t xml:space="preserve">Учебный предмет входит в образовательную область: </w:t>
      </w:r>
      <w:r w:rsidRPr="00927FDF">
        <w:rPr>
          <w:sz w:val="24"/>
        </w:rPr>
        <w:t>естественнонаучная</w:t>
      </w:r>
    </w:p>
    <w:p w:rsidR="006C3AAB" w:rsidRPr="00927FDF" w:rsidRDefault="006C3AAB" w:rsidP="006C3AAB">
      <w:pPr>
        <w:pStyle w:val="a7"/>
        <w:spacing w:line="240" w:lineRule="auto"/>
        <w:ind w:firstLine="0"/>
        <w:rPr>
          <w:b/>
          <w:sz w:val="24"/>
        </w:rPr>
      </w:pPr>
      <w:r w:rsidRPr="00927FDF">
        <w:rPr>
          <w:b/>
          <w:sz w:val="24"/>
        </w:rPr>
        <w:t>Рабочая программа рассчитана на 2 года обучения.</w:t>
      </w:r>
    </w:p>
    <w:p w:rsidR="005A20F2" w:rsidRPr="00927FDF" w:rsidRDefault="005A20F2" w:rsidP="006C3AAB">
      <w:pPr>
        <w:pStyle w:val="a7"/>
        <w:spacing w:line="240" w:lineRule="auto"/>
        <w:ind w:firstLine="0"/>
        <w:rPr>
          <w:b/>
          <w:sz w:val="24"/>
          <w:u w:val="single"/>
        </w:rPr>
      </w:pPr>
    </w:p>
    <w:p w:rsidR="006C3AAB" w:rsidRPr="00927FDF" w:rsidRDefault="006C3AAB" w:rsidP="006C3AAB">
      <w:pPr>
        <w:pStyle w:val="a7"/>
        <w:spacing w:line="240" w:lineRule="auto"/>
        <w:ind w:firstLine="0"/>
        <w:rPr>
          <w:b/>
          <w:sz w:val="24"/>
          <w:u w:val="single"/>
        </w:rPr>
      </w:pPr>
      <w:r w:rsidRPr="00927FDF">
        <w:rPr>
          <w:b/>
          <w:sz w:val="24"/>
          <w:u w:val="single"/>
        </w:rPr>
        <w:t>Цели программы:</w:t>
      </w:r>
    </w:p>
    <w:p w:rsidR="006C3AAB" w:rsidRPr="00927FDF" w:rsidRDefault="006C3AAB" w:rsidP="006C3AAB">
      <w:pPr>
        <w:pStyle w:val="a7"/>
        <w:numPr>
          <w:ilvl w:val="0"/>
          <w:numId w:val="9"/>
        </w:numPr>
        <w:spacing w:line="240" w:lineRule="auto"/>
        <w:jc w:val="both"/>
        <w:rPr>
          <w:sz w:val="24"/>
        </w:rPr>
      </w:pPr>
      <w:r w:rsidRPr="00927FDF">
        <w:rPr>
          <w:sz w:val="24"/>
        </w:rPr>
        <w:t>Формирование базового уровня экономической грамотности, необходимого для социальной и профессиональной ориентации учащихся.</w:t>
      </w:r>
    </w:p>
    <w:p w:rsidR="006C3AAB" w:rsidRPr="00927FDF" w:rsidRDefault="006C3AAB" w:rsidP="006C3AAB">
      <w:pPr>
        <w:pStyle w:val="a7"/>
        <w:numPr>
          <w:ilvl w:val="0"/>
          <w:numId w:val="9"/>
        </w:numPr>
        <w:spacing w:line="240" w:lineRule="auto"/>
        <w:jc w:val="both"/>
        <w:rPr>
          <w:sz w:val="24"/>
        </w:rPr>
      </w:pPr>
      <w:r w:rsidRPr="00927FDF">
        <w:rPr>
          <w:sz w:val="24"/>
        </w:rPr>
        <w:t>Формирование культуры экономического мышления.</w:t>
      </w:r>
    </w:p>
    <w:p w:rsidR="006C3AAB" w:rsidRPr="00927FDF" w:rsidRDefault="006C3AAB" w:rsidP="006C3AAB">
      <w:pPr>
        <w:pStyle w:val="a7"/>
        <w:numPr>
          <w:ilvl w:val="0"/>
          <w:numId w:val="9"/>
        </w:numPr>
        <w:tabs>
          <w:tab w:val="num" w:pos="1134"/>
        </w:tabs>
        <w:spacing w:line="240" w:lineRule="auto"/>
        <w:jc w:val="both"/>
        <w:rPr>
          <w:sz w:val="24"/>
        </w:rPr>
      </w:pPr>
      <w:r w:rsidRPr="00927FDF">
        <w:rPr>
          <w:sz w:val="24"/>
        </w:rPr>
        <w:t>Выработка практических навыков принятия экономических решений.</w:t>
      </w:r>
    </w:p>
    <w:p w:rsidR="006C3AAB" w:rsidRPr="00927FDF" w:rsidRDefault="006C3AAB" w:rsidP="006C3AAB">
      <w:pPr>
        <w:pStyle w:val="a7"/>
        <w:spacing w:line="240" w:lineRule="auto"/>
        <w:ind w:firstLine="0"/>
        <w:jc w:val="both"/>
        <w:rPr>
          <w:sz w:val="24"/>
        </w:rPr>
      </w:pPr>
    </w:p>
    <w:p w:rsidR="006C3AAB" w:rsidRPr="00927FDF" w:rsidRDefault="006C3AAB" w:rsidP="006C3AA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27FDF">
        <w:rPr>
          <w:rFonts w:ascii="Times New Roman" w:hAnsi="Times New Roman"/>
          <w:b/>
          <w:sz w:val="24"/>
          <w:szCs w:val="24"/>
          <w:u w:val="single"/>
        </w:rPr>
        <w:t>Задачи:</w:t>
      </w:r>
    </w:p>
    <w:p w:rsidR="006C3AAB" w:rsidRPr="00927FDF" w:rsidRDefault="006C3AAB" w:rsidP="006C3AA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Вооружить учащихся необходимыми теоретическими знаниями и практическими умениями в области экономически.</w:t>
      </w:r>
    </w:p>
    <w:p w:rsidR="006C3AAB" w:rsidRPr="00927FDF" w:rsidRDefault="006C3AAB" w:rsidP="006C3AA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 xml:space="preserve">Развить </w:t>
      </w:r>
      <w:proofErr w:type="gramStart"/>
      <w:r w:rsidRPr="00927FDF">
        <w:rPr>
          <w:rFonts w:ascii="Times New Roman" w:hAnsi="Times New Roman"/>
          <w:sz w:val="24"/>
          <w:szCs w:val="24"/>
        </w:rPr>
        <w:t>экономическую  культуру</w:t>
      </w:r>
      <w:proofErr w:type="gramEnd"/>
      <w:r w:rsidRPr="00927FDF">
        <w:rPr>
          <w:rFonts w:ascii="Times New Roman" w:hAnsi="Times New Roman"/>
          <w:sz w:val="24"/>
          <w:szCs w:val="24"/>
        </w:rPr>
        <w:t xml:space="preserve"> учащихся;</w:t>
      </w:r>
    </w:p>
    <w:p w:rsidR="006C3AAB" w:rsidRPr="00927FDF" w:rsidRDefault="006C3AAB" w:rsidP="006C3AA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Формировать мировоззрение.</w:t>
      </w:r>
    </w:p>
    <w:p w:rsidR="006C3AAB" w:rsidRPr="00927FDF" w:rsidRDefault="006C3AAB" w:rsidP="006C3A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AAB" w:rsidRPr="00927FDF" w:rsidRDefault="006C3AAB" w:rsidP="006C3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b/>
          <w:sz w:val="24"/>
          <w:szCs w:val="24"/>
        </w:rPr>
        <w:t xml:space="preserve">За основу </w:t>
      </w:r>
      <w:proofErr w:type="gramStart"/>
      <w:r w:rsidRPr="00927FDF">
        <w:rPr>
          <w:rFonts w:ascii="Times New Roman" w:hAnsi="Times New Roman"/>
          <w:b/>
          <w:sz w:val="24"/>
          <w:szCs w:val="24"/>
        </w:rPr>
        <w:t>рабочей  программы</w:t>
      </w:r>
      <w:proofErr w:type="gramEnd"/>
      <w:r w:rsidRPr="00927FDF">
        <w:rPr>
          <w:rFonts w:ascii="Times New Roman" w:hAnsi="Times New Roman"/>
          <w:sz w:val="24"/>
          <w:szCs w:val="24"/>
        </w:rPr>
        <w:t xml:space="preserve"> «Основы экономики» взята программа для учащихся 10-11-х классов (авторы – Королева Г.Э. Экономика: 10-11 классы: проектирование учебного курса: методические рекомендации. – М.: </w:t>
      </w:r>
      <w:proofErr w:type="spellStart"/>
      <w:r w:rsidRPr="00927FDF">
        <w:rPr>
          <w:rFonts w:ascii="Times New Roman" w:hAnsi="Times New Roman"/>
          <w:sz w:val="24"/>
          <w:szCs w:val="24"/>
        </w:rPr>
        <w:t>Вентана</w:t>
      </w:r>
      <w:proofErr w:type="spellEnd"/>
      <w:r w:rsidRPr="00927FDF">
        <w:rPr>
          <w:rFonts w:ascii="Times New Roman" w:hAnsi="Times New Roman"/>
          <w:sz w:val="24"/>
          <w:szCs w:val="24"/>
        </w:rPr>
        <w:t>-Граф, 201</w:t>
      </w:r>
      <w:r w:rsidR="00BC51A3" w:rsidRPr="00927FDF">
        <w:rPr>
          <w:rFonts w:ascii="Times New Roman" w:hAnsi="Times New Roman"/>
          <w:sz w:val="24"/>
          <w:szCs w:val="24"/>
        </w:rPr>
        <w:t>4</w:t>
      </w:r>
      <w:r w:rsidRPr="00927FDF">
        <w:rPr>
          <w:rFonts w:ascii="Times New Roman" w:hAnsi="Times New Roman"/>
          <w:sz w:val="24"/>
          <w:szCs w:val="24"/>
        </w:rPr>
        <w:t xml:space="preserve">. – </w:t>
      </w:r>
      <w:r w:rsidR="00BC51A3" w:rsidRPr="00927FDF">
        <w:rPr>
          <w:rFonts w:ascii="Times New Roman" w:hAnsi="Times New Roman"/>
          <w:sz w:val="24"/>
          <w:szCs w:val="24"/>
        </w:rPr>
        <w:t>104с</w:t>
      </w:r>
      <w:r w:rsidRPr="00927FDF">
        <w:rPr>
          <w:rFonts w:ascii="Times New Roman" w:hAnsi="Times New Roman"/>
          <w:sz w:val="24"/>
          <w:szCs w:val="24"/>
        </w:rPr>
        <w:t>.): 32 часа – изучение курса в 10 и 11 классе. Данная программа модифицирована: на изучение курса отводится 68 часов за два года (10-11-й классы).</w:t>
      </w:r>
    </w:p>
    <w:p w:rsidR="006C3AAB" w:rsidRPr="00927FDF" w:rsidRDefault="006C3AAB" w:rsidP="006C3A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 xml:space="preserve">Рабочая программа предусматривает формирование у учащихся </w:t>
      </w:r>
      <w:proofErr w:type="spellStart"/>
      <w:r w:rsidRPr="00927FDF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927FDF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«Экономика» на этапе среднего (</w:t>
      </w:r>
      <w:proofErr w:type="gramStart"/>
      <w:r w:rsidRPr="00927FDF">
        <w:rPr>
          <w:rFonts w:ascii="Times New Roman" w:hAnsi="Times New Roman"/>
          <w:sz w:val="24"/>
          <w:szCs w:val="24"/>
        </w:rPr>
        <w:t>полного)  общего</w:t>
      </w:r>
      <w:proofErr w:type="gramEnd"/>
      <w:r w:rsidRPr="00927FDF">
        <w:rPr>
          <w:rFonts w:ascii="Times New Roman" w:hAnsi="Times New Roman"/>
          <w:sz w:val="24"/>
          <w:szCs w:val="24"/>
        </w:rPr>
        <w:t xml:space="preserve"> образования являются:</w:t>
      </w:r>
    </w:p>
    <w:p w:rsidR="006C3AAB" w:rsidRPr="00927FDF" w:rsidRDefault="006C3AAB" w:rsidP="006C3AAB">
      <w:pPr>
        <w:pStyle w:val="11"/>
        <w:numPr>
          <w:ilvl w:val="0"/>
          <w:numId w:val="11"/>
        </w:numPr>
        <w:shd w:val="clear" w:color="auto" w:fill="FFFFFF"/>
        <w:ind w:left="0" w:firstLine="540"/>
        <w:jc w:val="both"/>
        <w:rPr>
          <w:color w:val="000000"/>
          <w:spacing w:val="-4"/>
          <w:sz w:val="24"/>
          <w:szCs w:val="24"/>
        </w:rPr>
      </w:pPr>
      <w:r w:rsidRPr="00927FDF">
        <w:rPr>
          <w:color w:val="000000"/>
          <w:spacing w:val="1"/>
          <w:sz w:val="24"/>
          <w:szCs w:val="24"/>
        </w:rPr>
        <w:t xml:space="preserve">объяснение </w:t>
      </w:r>
      <w:r w:rsidRPr="00927FDF">
        <w:rPr>
          <w:color w:val="000000"/>
          <w:spacing w:val="-2"/>
          <w:sz w:val="24"/>
          <w:szCs w:val="24"/>
        </w:rPr>
        <w:t xml:space="preserve">изученных положений на предлагаемых конкретных </w:t>
      </w:r>
      <w:r w:rsidRPr="00927FDF">
        <w:rPr>
          <w:color w:val="000000"/>
          <w:spacing w:val="-4"/>
          <w:sz w:val="24"/>
          <w:szCs w:val="24"/>
        </w:rPr>
        <w:t>примерах;</w:t>
      </w:r>
    </w:p>
    <w:p w:rsidR="006C3AAB" w:rsidRPr="00927FDF" w:rsidRDefault="006C3AAB" w:rsidP="006C3AAB">
      <w:pPr>
        <w:numPr>
          <w:ilvl w:val="0"/>
          <w:numId w:val="11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решение познавательных и практических задач, отражающих типичные экономические ситуации;</w:t>
      </w:r>
    </w:p>
    <w:p w:rsidR="006C3AAB" w:rsidRPr="00927FDF" w:rsidRDefault="006C3AAB" w:rsidP="006C3AAB">
      <w:pPr>
        <w:numPr>
          <w:ilvl w:val="0"/>
          <w:numId w:val="11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применение полученных знаний для определения экономически рационального поведения и порядка действий в конкретных ситуациях;</w:t>
      </w:r>
    </w:p>
    <w:p w:rsidR="006C3AAB" w:rsidRPr="00927FDF" w:rsidRDefault="006C3AAB" w:rsidP="006C3AAB">
      <w:pPr>
        <w:pStyle w:val="11"/>
        <w:numPr>
          <w:ilvl w:val="0"/>
          <w:numId w:val="11"/>
        </w:numPr>
        <w:shd w:val="clear" w:color="auto" w:fill="FFFFFF"/>
        <w:ind w:left="0" w:firstLine="540"/>
        <w:jc w:val="both"/>
        <w:rPr>
          <w:color w:val="000000"/>
          <w:spacing w:val="1"/>
          <w:sz w:val="24"/>
          <w:szCs w:val="24"/>
        </w:rPr>
      </w:pPr>
      <w:r w:rsidRPr="00927FDF">
        <w:rPr>
          <w:color w:val="000000"/>
          <w:spacing w:val="-1"/>
          <w:sz w:val="24"/>
          <w:szCs w:val="24"/>
        </w:rPr>
        <w:t>уме</w:t>
      </w:r>
      <w:r w:rsidRPr="00927FDF">
        <w:rPr>
          <w:color w:val="000000"/>
          <w:spacing w:val="-2"/>
          <w:sz w:val="24"/>
          <w:szCs w:val="24"/>
        </w:rPr>
        <w:t>ние обосновывать суждения, давать определения, приво</w:t>
      </w:r>
      <w:r w:rsidRPr="00927FDF">
        <w:rPr>
          <w:color w:val="000000"/>
          <w:spacing w:val="1"/>
          <w:sz w:val="24"/>
          <w:szCs w:val="24"/>
        </w:rPr>
        <w:t xml:space="preserve">дить доказательства; </w:t>
      </w:r>
    </w:p>
    <w:p w:rsidR="006C3AAB" w:rsidRPr="00927FDF" w:rsidRDefault="006C3AAB" w:rsidP="006C3AAB">
      <w:pPr>
        <w:pStyle w:val="11"/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6C3AAB" w:rsidRPr="00927FDF" w:rsidRDefault="006C3AAB" w:rsidP="006C3AAB">
      <w:pPr>
        <w:pStyle w:val="11"/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6C3AAB" w:rsidRPr="00927FDF" w:rsidRDefault="006C3AAB" w:rsidP="006C3AAB">
      <w:pPr>
        <w:pStyle w:val="11"/>
        <w:numPr>
          <w:ilvl w:val="0"/>
          <w:numId w:val="11"/>
        </w:numPr>
        <w:shd w:val="clear" w:color="auto" w:fill="FFFFFF"/>
        <w:ind w:left="0" w:firstLine="540"/>
        <w:jc w:val="both"/>
        <w:rPr>
          <w:color w:val="000000"/>
          <w:spacing w:val="-2"/>
          <w:sz w:val="24"/>
          <w:szCs w:val="24"/>
        </w:rPr>
      </w:pPr>
      <w:r w:rsidRPr="00927FDF">
        <w:rPr>
          <w:color w:val="000000"/>
          <w:spacing w:val="-1"/>
          <w:sz w:val="24"/>
          <w:szCs w:val="24"/>
        </w:rPr>
        <w:t xml:space="preserve">поиск нужной информации по заданной теме в источниках </w:t>
      </w:r>
      <w:r w:rsidRPr="00927FDF">
        <w:rPr>
          <w:color w:val="000000"/>
          <w:spacing w:val="-2"/>
          <w:sz w:val="24"/>
          <w:szCs w:val="24"/>
        </w:rPr>
        <w:t>различного типа и извлечение необходимой информации из источни</w:t>
      </w:r>
      <w:r w:rsidRPr="00927FDF">
        <w:rPr>
          <w:color w:val="000000"/>
          <w:sz w:val="24"/>
          <w:szCs w:val="24"/>
        </w:rPr>
        <w:t xml:space="preserve">ков, созданных в различных знаковых системах (текст, таблица, </w:t>
      </w:r>
      <w:r w:rsidRPr="00927FDF">
        <w:rPr>
          <w:color w:val="000000"/>
          <w:spacing w:val="-3"/>
          <w:sz w:val="24"/>
          <w:szCs w:val="24"/>
        </w:rPr>
        <w:t xml:space="preserve">график, диаграмма, аудиовизуальный ряд и др.). Отделение основной </w:t>
      </w:r>
      <w:r w:rsidRPr="00927FDF">
        <w:rPr>
          <w:color w:val="000000"/>
          <w:spacing w:val="-1"/>
          <w:sz w:val="24"/>
          <w:szCs w:val="24"/>
        </w:rPr>
        <w:t>информации от второстепенной, критическое оценивание достовер</w:t>
      </w:r>
      <w:r w:rsidRPr="00927FDF">
        <w:rPr>
          <w:color w:val="000000"/>
          <w:spacing w:val="-2"/>
          <w:sz w:val="24"/>
          <w:szCs w:val="24"/>
        </w:rPr>
        <w:t>ности полученной информации, передача содержания информации адекватно поставленной цели (сжато, полно, выборочно);</w:t>
      </w:r>
    </w:p>
    <w:p w:rsidR="006C3AAB" w:rsidRPr="00927FDF" w:rsidRDefault="006C3AAB" w:rsidP="006C3AAB">
      <w:pPr>
        <w:pStyle w:val="11"/>
        <w:numPr>
          <w:ilvl w:val="0"/>
          <w:numId w:val="11"/>
        </w:numPr>
        <w:shd w:val="clear" w:color="auto" w:fill="FFFFFF"/>
        <w:ind w:left="0" w:firstLine="540"/>
        <w:jc w:val="both"/>
        <w:rPr>
          <w:color w:val="000000"/>
          <w:spacing w:val="-3"/>
          <w:sz w:val="24"/>
          <w:szCs w:val="24"/>
        </w:rPr>
      </w:pPr>
      <w:r w:rsidRPr="00927FDF">
        <w:rPr>
          <w:color w:val="000000"/>
          <w:spacing w:val="-1"/>
          <w:sz w:val="24"/>
          <w:szCs w:val="24"/>
        </w:rPr>
        <w:lastRenderedPageBreak/>
        <w:t>выбор вида чтения в соответствии с поставленной целью (оз</w:t>
      </w:r>
      <w:r w:rsidRPr="00927FDF">
        <w:rPr>
          <w:color w:val="000000"/>
          <w:spacing w:val="-3"/>
          <w:sz w:val="24"/>
          <w:szCs w:val="24"/>
        </w:rPr>
        <w:t>накомительное, просмотровое, поисковое и др.);</w:t>
      </w:r>
    </w:p>
    <w:p w:rsidR="006C3AAB" w:rsidRPr="00927FDF" w:rsidRDefault="006C3AAB" w:rsidP="006C3AAB">
      <w:pPr>
        <w:pStyle w:val="11"/>
        <w:numPr>
          <w:ilvl w:val="0"/>
          <w:numId w:val="11"/>
        </w:numPr>
        <w:shd w:val="clear" w:color="auto" w:fill="FFFFFF"/>
        <w:ind w:left="0" w:firstLine="540"/>
        <w:jc w:val="both"/>
        <w:rPr>
          <w:color w:val="000000"/>
          <w:spacing w:val="-3"/>
          <w:sz w:val="24"/>
          <w:szCs w:val="24"/>
        </w:rPr>
      </w:pPr>
      <w:r w:rsidRPr="00927FDF">
        <w:rPr>
          <w:color w:val="000000"/>
          <w:spacing w:val="-3"/>
          <w:sz w:val="24"/>
          <w:szCs w:val="24"/>
        </w:rPr>
        <w:t xml:space="preserve">работа с </w:t>
      </w:r>
      <w:r w:rsidRPr="00927FDF">
        <w:rPr>
          <w:color w:val="000000"/>
          <w:spacing w:val="-2"/>
          <w:sz w:val="24"/>
          <w:szCs w:val="24"/>
        </w:rPr>
        <w:t xml:space="preserve">текстами различных стилей, понимание их специфики; адекватное восприятие языка </w:t>
      </w:r>
      <w:r w:rsidRPr="00927FDF">
        <w:rPr>
          <w:color w:val="000000"/>
          <w:spacing w:val="-3"/>
          <w:sz w:val="24"/>
          <w:szCs w:val="24"/>
        </w:rPr>
        <w:t>средств массовой информации;</w:t>
      </w:r>
    </w:p>
    <w:p w:rsidR="006C3AAB" w:rsidRPr="00927FDF" w:rsidRDefault="006C3AAB" w:rsidP="006C3AAB">
      <w:pPr>
        <w:pStyle w:val="11"/>
        <w:numPr>
          <w:ilvl w:val="0"/>
          <w:numId w:val="11"/>
        </w:numPr>
        <w:shd w:val="clear" w:color="auto" w:fill="FFFFFF"/>
        <w:ind w:left="0" w:firstLine="540"/>
        <w:jc w:val="both"/>
        <w:rPr>
          <w:color w:val="000000"/>
          <w:spacing w:val="1"/>
          <w:sz w:val="24"/>
          <w:szCs w:val="24"/>
        </w:rPr>
      </w:pPr>
      <w:r w:rsidRPr="00927FDF">
        <w:rPr>
          <w:color w:val="000000"/>
          <w:spacing w:val="1"/>
          <w:sz w:val="24"/>
          <w:szCs w:val="24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6C3AAB" w:rsidRPr="00927FDF" w:rsidRDefault="006C3AAB" w:rsidP="006C3AAB">
      <w:pPr>
        <w:pStyle w:val="11"/>
        <w:numPr>
          <w:ilvl w:val="0"/>
          <w:numId w:val="11"/>
        </w:numPr>
        <w:shd w:val="clear" w:color="auto" w:fill="FFFFFF"/>
        <w:ind w:left="0" w:firstLine="540"/>
        <w:jc w:val="both"/>
        <w:rPr>
          <w:color w:val="000000"/>
          <w:spacing w:val="1"/>
          <w:sz w:val="24"/>
          <w:szCs w:val="24"/>
        </w:rPr>
      </w:pPr>
      <w:r w:rsidRPr="00927FDF">
        <w:rPr>
          <w:color w:val="000000"/>
          <w:sz w:val="24"/>
          <w:szCs w:val="24"/>
        </w:rPr>
        <w:t xml:space="preserve">участие в проектной деятельности, </w:t>
      </w:r>
      <w:r w:rsidRPr="00927FDF">
        <w:rPr>
          <w:color w:val="000000"/>
          <w:spacing w:val="1"/>
          <w:sz w:val="24"/>
          <w:szCs w:val="24"/>
        </w:rPr>
        <w:t>владение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6C3AAB" w:rsidRPr="00927FDF" w:rsidRDefault="006C3AAB" w:rsidP="006C3AAB">
      <w:pPr>
        <w:pStyle w:val="11"/>
        <w:numPr>
          <w:ilvl w:val="0"/>
          <w:numId w:val="11"/>
        </w:numPr>
        <w:shd w:val="clear" w:color="auto" w:fill="FFFFFF"/>
        <w:ind w:left="0" w:firstLine="540"/>
        <w:jc w:val="both"/>
        <w:rPr>
          <w:sz w:val="24"/>
          <w:szCs w:val="24"/>
        </w:rPr>
      </w:pPr>
      <w:r w:rsidRPr="00927FDF">
        <w:rPr>
          <w:color w:val="000000"/>
          <w:spacing w:val="-2"/>
          <w:sz w:val="24"/>
          <w:szCs w:val="24"/>
        </w:rPr>
        <w:t xml:space="preserve">пользования мультимедийными ресурсами и компьютерными </w:t>
      </w:r>
      <w:r w:rsidRPr="00927FDF">
        <w:rPr>
          <w:color w:val="000000"/>
          <w:spacing w:val="-1"/>
          <w:sz w:val="24"/>
          <w:szCs w:val="24"/>
        </w:rPr>
        <w:t xml:space="preserve">технологиями для обработки, передачи, систематизации информации, </w:t>
      </w:r>
      <w:r w:rsidRPr="00927FDF">
        <w:rPr>
          <w:color w:val="000000"/>
          <w:spacing w:val="-2"/>
          <w:sz w:val="24"/>
          <w:szCs w:val="24"/>
        </w:rPr>
        <w:t xml:space="preserve">создания баз данных, презентации результатов познавательной и </w:t>
      </w:r>
      <w:r w:rsidRPr="00927FDF">
        <w:rPr>
          <w:color w:val="000000"/>
          <w:spacing w:val="-3"/>
          <w:sz w:val="24"/>
          <w:szCs w:val="24"/>
        </w:rPr>
        <w:t>практической деятельности;</w:t>
      </w:r>
    </w:p>
    <w:p w:rsidR="006C3AAB" w:rsidRPr="00927FDF" w:rsidRDefault="006C3AAB" w:rsidP="006C3AAB">
      <w:pPr>
        <w:pStyle w:val="11"/>
        <w:numPr>
          <w:ilvl w:val="0"/>
          <w:numId w:val="11"/>
        </w:numPr>
        <w:shd w:val="clear" w:color="auto" w:fill="FFFFFF"/>
        <w:ind w:left="0" w:firstLine="540"/>
        <w:jc w:val="both"/>
        <w:rPr>
          <w:sz w:val="24"/>
          <w:szCs w:val="24"/>
        </w:rPr>
      </w:pPr>
      <w:r w:rsidRPr="00927FDF">
        <w:rPr>
          <w:color w:val="000000"/>
          <w:sz w:val="24"/>
          <w:szCs w:val="24"/>
        </w:rPr>
        <w:t xml:space="preserve">владение основными видами публичных выступлений </w:t>
      </w:r>
      <w:r w:rsidRPr="00927FDF">
        <w:rPr>
          <w:color w:val="000000"/>
          <w:spacing w:val="5"/>
          <w:sz w:val="24"/>
          <w:szCs w:val="24"/>
        </w:rPr>
        <w:t xml:space="preserve">(высказывания, монолог, дискуссия, полемика), следование </w:t>
      </w:r>
      <w:r w:rsidRPr="00927FDF">
        <w:rPr>
          <w:color w:val="000000"/>
          <w:spacing w:val="-2"/>
          <w:sz w:val="24"/>
          <w:szCs w:val="24"/>
        </w:rPr>
        <w:t>этическим нормам и правилам ведения диалога (диспута).</w:t>
      </w:r>
    </w:p>
    <w:p w:rsidR="006C3AAB" w:rsidRPr="00927FDF" w:rsidRDefault="006C3AAB" w:rsidP="006C3AAB">
      <w:pPr>
        <w:pStyle w:val="11"/>
        <w:shd w:val="clear" w:color="auto" w:fill="FFFFFF"/>
        <w:ind w:firstLine="540"/>
        <w:jc w:val="both"/>
        <w:rPr>
          <w:color w:val="000000"/>
          <w:spacing w:val="-2"/>
          <w:sz w:val="24"/>
          <w:szCs w:val="24"/>
        </w:rPr>
      </w:pPr>
      <w:r w:rsidRPr="00927FDF">
        <w:rPr>
          <w:color w:val="000000"/>
          <w:spacing w:val="-1"/>
          <w:sz w:val="24"/>
          <w:szCs w:val="24"/>
        </w:rPr>
        <w:t xml:space="preserve">Программа призвана помочь осуществлению </w:t>
      </w:r>
      <w:proofErr w:type="gramStart"/>
      <w:r w:rsidRPr="00927FDF">
        <w:rPr>
          <w:color w:val="000000"/>
          <w:spacing w:val="-1"/>
          <w:sz w:val="24"/>
          <w:szCs w:val="24"/>
        </w:rPr>
        <w:t>выпускниками  осознанного</w:t>
      </w:r>
      <w:proofErr w:type="gramEnd"/>
      <w:r w:rsidRPr="00927FDF">
        <w:rPr>
          <w:color w:val="000000"/>
          <w:spacing w:val="-1"/>
          <w:sz w:val="24"/>
          <w:szCs w:val="24"/>
        </w:rPr>
        <w:t xml:space="preserve"> выбора путей продолжения образования или </w:t>
      </w:r>
      <w:r w:rsidRPr="00927FDF">
        <w:rPr>
          <w:color w:val="000000"/>
          <w:spacing w:val="-2"/>
          <w:sz w:val="24"/>
          <w:szCs w:val="24"/>
        </w:rPr>
        <w:t>будущей профессиональной деятельности.</w:t>
      </w:r>
    </w:p>
    <w:p w:rsidR="006C3AAB" w:rsidRPr="00927FDF" w:rsidRDefault="006C3AAB" w:rsidP="006C3AAB">
      <w:pPr>
        <w:pStyle w:val="11"/>
        <w:shd w:val="clear" w:color="auto" w:fill="FFFFFF"/>
        <w:ind w:firstLine="540"/>
        <w:jc w:val="both"/>
        <w:rPr>
          <w:color w:val="000000"/>
          <w:spacing w:val="-2"/>
          <w:sz w:val="24"/>
          <w:szCs w:val="24"/>
        </w:rPr>
      </w:pPr>
    </w:p>
    <w:p w:rsidR="006C3AAB" w:rsidRPr="00927FDF" w:rsidRDefault="006C3AAB" w:rsidP="006C3AAB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Не менее 25% учебного времени отводится на самостоятельную работу учащихся, позволяющую им приобрести опыт познавательной и практической деятельности. Минимальный набор выполняемых учащимися работ включает в себя:</w:t>
      </w:r>
    </w:p>
    <w:p w:rsidR="006C3AAB" w:rsidRPr="00927FDF" w:rsidRDefault="006C3AAB" w:rsidP="006C3A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работу с источниками экономической информации, с использованием современных средств коммуникации (включая ресурсы Интернета);</w:t>
      </w:r>
    </w:p>
    <w:p w:rsidR="006C3AAB" w:rsidRPr="00927FDF" w:rsidRDefault="006C3AAB" w:rsidP="006C3A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 xml:space="preserve">критическое осмысление актуальной экономической информации, поступающей из разных источников, формулирование на этой основе собственных заключений и оценочных суждений; </w:t>
      </w:r>
    </w:p>
    <w:p w:rsidR="006C3AAB" w:rsidRPr="00927FDF" w:rsidRDefault="006C3AAB" w:rsidP="006C3A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решение познавательных и практических задач, отражающих типичные экономические ситуации;</w:t>
      </w:r>
    </w:p>
    <w:p w:rsidR="006C3AAB" w:rsidRPr="00927FDF" w:rsidRDefault="006C3AAB" w:rsidP="006C3A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 xml:space="preserve">освоение типичных экономических ролей через участие в обучающих играх и тренингах, моделирующих ситуации из реальной жизни (в школе, общественных местах и т.п.); </w:t>
      </w:r>
    </w:p>
    <w:p w:rsidR="006C3AAB" w:rsidRPr="00927FDF" w:rsidRDefault="006C3AAB" w:rsidP="006C3A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применение полученных знаний для определения экономически рационального, правомерного и социально одобряемого поведения;</w:t>
      </w:r>
    </w:p>
    <w:p w:rsidR="006C3AAB" w:rsidRPr="00927FDF" w:rsidRDefault="006C3AAB" w:rsidP="006C3A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аргументированную защиту своей позиции, оппонирование иному мнению через участие в дискуссиях, диспутах, дебатах о современных социальных проблемах;</w:t>
      </w:r>
    </w:p>
    <w:p w:rsidR="006C3AAB" w:rsidRPr="00927FDF" w:rsidRDefault="006C3AAB" w:rsidP="006C3A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написание творческих работ по экономическим вопросам.</w:t>
      </w:r>
    </w:p>
    <w:p w:rsidR="006C3AAB" w:rsidRPr="00927FDF" w:rsidRDefault="006C3AAB" w:rsidP="006C3AA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C3AAB" w:rsidRPr="00927FDF" w:rsidRDefault="006C3AAB" w:rsidP="006C3A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На уроках используются следующие формы организации учебного процесса и формы контроля ЗУН:</w:t>
      </w:r>
    </w:p>
    <w:p w:rsidR="006C3AAB" w:rsidRPr="00927FDF" w:rsidRDefault="006C3AAB" w:rsidP="006C3AAB">
      <w:pPr>
        <w:pStyle w:val="ad"/>
        <w:numPr>
          <w:ilvl w:val="0"/>
          <w:numId w:val="13"/>
        </w:numPr>
        <w:jc w:val="both"/>
      </w:pPr>
      <w:r w:rsidRPr="00927FDF">
        <w:t xml:space="preserve"> устный контроль (ответ на вопрос, фронтальный опрос, анализ ситуации),</w:t>
      </w:r>
    </w:p>
    <w:p w:rsidR="006C3AAB" w:rsidRPr="00927FDF" w:rsidRDefault="006C3AAB" w:rsidP="006C3AAB">
      <w:pPr>
        <w:pStyle w:val="ad"/>
        <w:numPr>
          <w:ilvl w:val="0"/>
          <w:numId w:val="13"/>
        </w:numPr>
        <w:jc w:val="both"/>
      </w:pPr>
      <w:r w:rsidRPr="00927FDF">
        <w:t xml:space="preserve"> письменный контроль (тест, решение задач, эссе, ответ на вопрос). </w:t>
      </w:r>
    </w:p>
    <w:p w:rsidR="005A20F2" w:rsidRPr="00927FDF" w:rsidRDefault="005A20F2" w:rsidP="006C3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3AAB" w:rsidRPr="00927FDF" w:rsidRDefault="006C3AAB" w:rsidP="006C3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b/>
          <w:sz w:val="24"/>
          <w:szCs w:val="24"/>
        </w:rPr>
        <w:t>УМК:</w:t>
      </w:r>
    </w:p>
    <w:p w:rsidR="006C3AAB" w:rsidRPr="00927FDF" w:rsidRDefault="006C3AAB" w:rsidP="006C3AAB">
      <w:pPr>
        <w:pStyle w:val="ad"/>
        <w:numPr>
          <w:ilvl w:val="0"/>
          <w:numId w:val="10"/>
        </w:numPr>
        <w:ind w:left="360"/>
        <w:rPr>
          <w:b/>
        </w:rPr>
      </w:pPr>
      <w:r w:rsidRPr="00927FDF">
        <w:t xml:space="preserve">Королева Г.Э. Экономика: 10-11 классы: учебник для учащихся общеобразовательных учреждений. – Г.Э. Королева, Т.В. </w:t>
      </w:r>
      <w:proofErr w:type="spellStart"/>
      <w:r w:rsidRPr="00927FDF">
        <w:t>Бурмистрова</w:t>
      </w:r>
      <w:proofErr w:type="spellEnd"/>
      <w:r w:rsidRPr="00927FDF">
        <w:t xml:space="preserve">. – М: </w:t>
      </w:r>
      <w:proofErr w:type="spellStart"/>
      <w:r w:rsidRPr="00927FDF">
        <w:t>Вентана</w:t>
      </w:r>
      <w:proofErr w:type="spellEnd"/>
      <w:r w:rsidRPr="00927FDF">
        <w:t>-Граф, 2015. – 208с.</w:t>
      </w:r>
    </w:p>
    <w:p w:rsidR="006C3AAB" w:rsidRPr="00927FDF" w:rsidRDefault="006C3AAB" w:rsidP="006C3AAB">
      <w:pPr>
        <w:pStyle w:val="ad"/>
        <w:numPr>
          <w:ilvl w:val="0"/>
          <w:numId w:val="10"/>
        </w:numPr>
        <w:ind w:left="360"/>
      </w:pPr>
      <w:r w:rsidRPr="00927FDF">
        <w:t xml:space="preserve">Королева Г.Э. Экономика: 10-11 классы: практикум для учащихся общеобразовательных учреждений: в 2ч. – М.: </w:t>
      </w:r>
      <w:proofErr w:type="spellStart"/>
      <w:r w:rsidRPr="00927FDF">
        <w:t>Вентана</w:t>
      </w:r>
      <w:proofErr w:type="spellEnd"/>
      <w:r w:rsidRPr="00927FDF">
        <w:t>-Граф, 201</w:t>
      </w:r>
      <w:r w:rsidR="00BC51A3" w:rsidRPr="00927FDF">
        <w:t>5</w:t>
      </w:r>
      <w:r w:rsidRPr="00927FDF">
        <w:t>. – 64с.</w:t>
      </w:r>
    </w:p>
    <w:p w:rsidR="006C3AAB" w:rsidRPr="00927FDF" w:rsidRDefault="006C3AAB" w:rsidP="006C3AAB">
      <w:pPr>
        <w:pStyle w:val="c1"/>
        <w:spacing w:before="0" w:beforeAutospacing="0" w:after="0" w:afterAutospacing="0"/>
        <w:rPr>
          <w:rStyle w:val="c0"/>
          <w:b/>
          <w:bCs/>
        </w:rPr>
      </w:pPr>
    </w:p>
    <w:p w:rsidR="006C3AAB" w:rsidRPr="00927FDF" w:rsidRDefault="006C3AAB" w:rsidP="006C3AAB">
      <w:pPr>
        <w:pStyle w:val="c1"/>
        <w:spacing w:before="0" w:beforeAutospacing="0" w:after="0" w:afterAutospacing="0"/>
        <w:rPr>
          <w:color w:val="000000"/>
        </w:rPr>
      </w:pPr>
      <w:r w:rsidRPr="00927FDF">
        <w:rPr>
          <w:rStyle w:val="c0"/>
          <w:b/>
          <w:bCs/>
        </w:rPr>
        <w:t>Нормативные документы:</w:t>
      </w:r>
    </w:p>
    <w:p w:rsidR="006C3AAB" w:rsidRPr="00927FDF" w:rsidRDefault="006C3AAB" w:rsidP="006C3AAB">
      <w:pPr>
        <w:pStyle w:val="c5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927FDF">
        <w:rPr>
          <w:color w:val="000000"/>
        </w:rPr>
        <w:lastRenderedPageBreak/>
        <w:t>- Обязательный минимум содержания образования федерального компонента государственного стандарта общего образования;</w:t>
      </w:r>
    </w:p>
    <w:p w:rsidR="006C3AAB" w:rsidRPr="00927FDF" w:rsidRDefault="006C3AAB" w:rsidP="006C3AAB">
      <w:pPr>
        <w:pStyle w:val="c5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927FDF">
        <w:rPr>
          <w:color w:val="000000"/>
        </w:rPr>
        <w:t>- Конституция РФ;</w:t>
      </w:r>
    </w:p>
    <w:p w:rsidR="006C3AAB" w:rsidRPr="00927FDF" w:rsidRDefault="006C3AAB" w:rsidP="006C3AAB">
      <w:pPr>
        <w:pStyle w:val="c5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927FDF">
        <w:rPr>
          <w:color w:val="000000"/>
        </w:rPr>
        <w:t>- Закон РФ «ОБ образовании»;</w:t>
      </w:r>
    </w:p>
    <w:p w:rsidR="006C3AAB" w:rsidRPr="00927FDF" w:rsidRDefault="006C3AAB" w:rsidP="006C3AAB">
      <w:pPr>
        <w:pStyle w:val="c5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927FDF">
        <w:rPr>
          <w:color w:val="000000"/>
        </w:rPr>
        <w:t>- Национальная доктрина развития образования;</w:t>
      </w:r>
    </w:p>
    <w:p w:rsidR="006C3AAB" w:rsidRPr="00927FDF" w:rsidRDefault="006C3AAB" w:rsidP="006C3AAB">
      <w:pPr>
        <w:pStyle w:val="c5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927FDF">
        <w:rPr>
          <w:color w:val="000000"/>
        </w:rPr>
        <w:t>- Концепция модернизации российского образования на период до 2015года;</w:t>
      </w:r>
    </w:p>
    <w:p w:rsidR="006C3AAB" w:rsidRPr="00927FDF" w:rsidRDefault="006C3AAB" w:rsidP="006C3AAB">
      <w:pPr>
        <w:pStyle w:val="c5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927FDF">
        <w:rPr>
          <w:color w:val="000000"/>
        </w:rPr>
        <w:t>- Государственный образовательный стандарт. Федеральный         компонент. Региональный компонент;</w:t>
      </w:r>
    </w:p>
    <w:p w:rsidR="006C3AAB" w:rsidRPr="00927FDF" w:rsidRDefault="006C3AAB" w:rsidP="006C3AAB">
      <w:pPr>
        <w:pStyle w:val="c5"/>
        <w:numPr>
          <w:ilvl w:val="0"/>
          <w:numId w:val="10"/>
        </w:numPr>
        <w:spacing w:before="0" w:beforeAutospacing="0" w:after="0" w:afterAutospacing="0"/>
        <w:rPr>
          <w:color w:val="000000"/>
        </w:rPr>
      </w:pPr>
      <w:r w:rsidRPr="00927FDF">
        <w:rPr>
          <w:color w:val="000000"/>
        </w:rPr>
        <w:t>- Примерные программы основного общего образования.</w:t>
      </w:r>
    </w:p>
    <w:p w:rsidR="006C3AAB" w:rsidRPr="00927FDF" w:rsidRDefault="006C3AAB" w:rsidP="006C3AAB">
      <w:pPr>
        <w:pStyle w:val="c5"/>
        <w:spacing w:before="0" w:beforeAutospacing="0" w:after="0" w:afterAutospacing="0"/>
        <w:rPr>
          <w:color w:val="000000"/>
        </w:rPr>
      </w:pPr>
    </w:p>
    <w:p w:rsidR="006C3AAB" w:rsidRPr="00927FDF" w:rsidRDefault="006C3AAB" w:rsidP="006C3AAB">
      <w:pPr>
        <w:pStyle w:val="c5"/>
        <w:spacing w:before="0" w:beforeAutospacing="0" w:after="0" w:afterAutospacing="0"/>
        <w:rPr>
          <w:color w:val="000000"/>
        </w:rPr>
      </w:pPr>
    </w:p>
    <w:p w:rsidR="006C3AAB" w:rsidRPr="00927FDF" w:rsidRDefault="006C3AAB" w:rsidP="006C3AAB">
      <w:pPr>
        <w:pStyle w:val="c5"/>
        <w:spacing w:before="0" w:beforeAutospacing="0" w:after="0" w:afterAutospacing="0"/>
        <w:rPr>
          <w:b/>
          <w:color w:val="000000"/>
        </w:rPr>
      </w:pPr>
    </w:p>
    <w:p w:rsidR="006C3AAB" w:rsidRPr="00927FDF" w:rsidRDefault="006C3AAB" w:rsidP="006C3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20F2" w:rsidRPr="00927FDF" w:rsidRDefault="005A20F2" w:rsidP="006C3AAB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6C3AAB" w:rsidRPr="00927FDF" w:rsidRDefault="006C3AAB" w:rsidP="006C3AAB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27FDF">
        <w:rPr>
          <w:rFonts w:ascii="Times New Roman" w:hAnsi="Times New Roman" w:cs="Times New Roman"/>
          <w:i w:val="0"/>
          <w:sz w:val="24"/>
          <w:szCs w:val="24"/>
        </w:rPr>
        <w:t>Требования к уровню подготовки выпускников</w:t>
      </w:r>
    </w:p>
    <w:p w:rsidR="006C3AAB" w:rsidRPr="00927FDF" w:rsidRDefault="006C3AAB" w:rsidP="006C3AA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927FDF">
        <w:rPr>
          <w:rFonts w:ascii="Times New Roman" w:hAnsi="Times New Roman"/>
          <w:b/>
          <w:i/>
          <w:sz w:val="24"/>
          <w:szCs w:val="24"/>
        </w:rPr>
        <w:t>В результате изучения экономики на базовом уровне ученик должен</w:t>
      </w:r>
    </w:p>
    <w:p w:rsidR="006C3AAB" w:rsidRPr="00927FDF" w:rsidRDefault="006C3AAB" w:rsidP="006C3AA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27FDF">
        <w:rPr>
          <w:rFonts w:ascii="Times New Roman" w:hAnsi="Times New Roman"/>
          <w:b/>
          <w:sz w:val="24"/>
          <w:szCs w:val="24"/>
        </w:rPr>
        <w:t>знать</w:t>
      </w:r>
      <w:r w:rsidRPr="00927FDF">
        <w:rPr>
          <w:rFonts w:ascii="Times New Roman" w:hAnsi="Times New Roman"/>
          <w:b/>
          <w:sz w:val="24"/>
          <w:szCs w:val="24"/>
          <w:lang w:val="en-US"/>
        </w:rPr>
        <w:t>/</w:t>
      </w:r>
      <w:r w:rsidRPr="00927FDF">
        <w:rPr>
          <w:rFonts w:ascii="Times New Roman" w:hAnsi="Times New Roman"/>
          <w:b/>
          <w:sz w:val="24"/>
          <w:szCs w:val="24"/>
        </w:rPr>
        <w:t>понимать</w:t>
      </w:r>
    </w:p>
    <w:p w:rsidR="006C3AAB" w:rsidRPr="00927FDF" w:rsidRDefault="006C3AAB" w:rsidP="006C3A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927FDF">
        <w:rPr>
          <w:rFonts w:ascii="Times New Roman" w:hAnsi="Times New Roman"/>
          <w:snapToGrid w:val="0"/>
          <w:sz w:val="24"/>
          <w:szCs w:val="24"/>
        </w:rPr>
        <w:t>функции денег, банковскую систему, причины различий в уровне оплаты труда, основные виды налогов, организационно-правовые формы предпринимательства, виды ценных бумаг, факторы экономического роста;</w:t>
      </w:r>
    </w:p>
    <w:p w:rsidR="006C3AAB" w:rsidRPr="00927FDF" w:rsidRDefault="006C3AAB" w:rsidP="006C3A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b/>
          <w:sz w:val="24"/>
          <w:szCs w:val="24"/>
        </w:rPr>
        <w:t>уметь</w:t>
      </w:r>
    </w:p>
    <w:p w:rsidR="006C3AAB" w:rsidRPr="00927FDF" w:rsidRDefault="006C3AAB" w:rsidP="006C3AA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b/>
          <w:i/>
          <w:sz w:val="24"/>
          <w:szCs w:val="24"/>
        </w:rPr>
        <w:t>приводить примеры:</w:t>
      </w:r>
      <w:r w:rsidRPr="00927FDF">
        <w:rPr>
          <w:rFonts w:ascii="Times New Roman" w:hAnsi="Times New Roman"/>
          <w:sz w:val="24"/>
          <w:szCs w:val="24"/>
        </w:rPr>
        <w:t xml:space="preserve"> факторов производства и факторных доходов, общественных благ, российских предприятий разных организационных форм, глобальных экономических проблем;</w:t>
      </w:r>
    </w:p>
    <w:p w:rsidR="006C3AAB" w:rsidRPr="00927FDF" w:rsidRDefault="006C3AAB" w:rsidP="006C3A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b/>
          <w:i/>
          <w:sz w:val="24"/>
          <w:szCs w:val="24"/>
        </w:rPr>
        <w:t>описывать:</w:t>
      </w:r>
      <w:r w:rsidRPr="00927FDF">
        <w:rPr>
          <w:rFonts w:ascii="Times New Roman" w:hAnsi="Times New Roman"/>
          <w:sz w:val="24"/>
          <w:szCs w:val="24"/>
        </w:rPr>
        <w:t xml:space="preserve"> действие рыночного механизма, основные формы заработной платы и стимулирования труда, инфляцию, основные статьи госбюджета России, экономический рост, глобализацию мировой экономики;</w:t>
      </w:r>
    </w:p>
    <w:p w:rsidR="006C3AAB" w:rsidRPr="00927FDF" w:rsidRDefault="006C3AAB" w:rsidP="006C3A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b/>
          <w:i/>
          <w:sz w:val="24"/>
          <w:szCs w:val="24"/>
        </w:rPr>
        <w:t>объяснять:</w:t>
      </w:r>
      <w:r w:rsidRPr="00927F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7FDF">
        <w:rPr>
          <w:rFonts w:ascii="Times New Roman" w:hAnsi="Times New Roman"/>
          <w:sz w:val="24"/>
          <w:szCs w:val="24"/>
        </w:rPr>
        <w:t>взаимовыгодность</w:t>
      </w:r>
      <w:proofErr w:type="spellEnd"/>
      <w:r w:rsidRPr="00927FDF">
        <w:rPr>
          <w:rFonts w:ascii="Times New Roman" w:hAnsi="Times New Roman"/>
          <w:sz w:val="24"/>
          <w:szCs w:val="24"/>
        </w:rPr>
        <w:t xml:space="preserve"> добровольного обмена, причины неравенства доходов, виды инфляции, проблемы международной торговли;</w:t>
      </w:r>
    </w:p>
    <w:p w:rsidR="006C3AAB" w:rsidRPr="00927FDF" w:rsidRDefault="006C3AAB" w:rsidP="006C3AA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927FDF">
        <w:rPr>
          <w:rFonts w:ascii="Times New Roman" w:hAnsi="Times New Roman"/>
          <w:sz w:val="24"/>
          <w:szCs w:val="24"/>
        </w:rPr>
        <w:t>для:</w:t>
      </w:r>
    </w:p>
    <w:p w:rsidR="006C3AAB" w:rsidRPr="00927FDF" w:rsidRDefault="006C3AAB" w:rsidP="006C3A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получения и оценки экономической информации;</w:t>
      </w:r>
    </w:p>
    <w:p w:rsidR="006C3AAB" w:rsidRPr="00927FDF" w:rsidRDefault="006C3AAB" w:rsidP="006C3A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составления семейного бюджета;</w:t>
      </w:r>
    </w:p>
    <w:p w:rsidR="006C3AAB" w:rsidRPr="00927FDF" w:rsidRDefault="006C3AAB" w:rsidP="006C3A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FDF">
        <w:rPr>
          <w:rFonts w:ascii="Times New Roman" w:hAnsi="Times New Roman"/>
          <w:sz w:val="24"/>
          <w:szCs w:val="24"/>
        </w:rPr>
        <w:t>оценки собственных экономических действий в качестве потребителя, члена семьи и гражданина.</w:t>
      </w:r>
    </w:p>
    <w:p w:rsidR="005A20F2" w:rsidRDefault="005A20F2" w:rsidP="006C3AA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0"/>
          <w:szCs w:val="22"/>
        </w:rPr>
      </w:pPr>
    </w:p>
    <w:p w:rsidR="006C3AAB" w:rsidRDefault="006C3AAB" w:rsidP="006C3AAB">
      <w:pPr>
        <w:spacing w:after="0" w:line="240" w:lineRule="auto"/>
        <w:rPr>
          <w:rFonts w:ascii="Times New Roman" w:hAnsi="Times New Roman"/>
          <w:b/>
          <w:sz w:val="20"/>
        </w:rPr>
      </w:pPr>
    </w:p>
    <w:p w:rsidR="005A20F2" w:rsidRDefault="005A20F2" w:rsidP="006C3AAB">
      <w:pPr>
        <w:spacing w:after="0" w:line="240" w:lineRule="auto"/>
        <w:rPr>
          <w:rFonts w:ascii="Times New Roman" w:hAnsi="Times New Roman"/>
          <w:b/>
          <w:sz w:val="20"/>
        </w:rPr>
      </w:pPr>
    </w:p>
    <w:p w:rsidR="005A20F2" w:rsidRDefault="005A20F2" w:rsidP="006C3AAB">
      <w:pPr>
        <w:spacing w:after="0" w:line="240" w:lineRule="auto"/>
        <w:rPr>
          <w:rFonts w:ascii="Times New Roman" w:hAnsi="Times New Roman"/>
          <w:b/>
          <w:sz w:val="20"/>
        </w:rPr>
        <w:sectPr w:rsidR="005A20F2" w:rsidSect="00561AB9">
          <w:pgSz w:w="11906" w:h="16838"/>
          <w:pgMar w:top="1560" w:right="1133" w:bottom="1134" w:left="1560" w:header="708" w:footer="708" w:gutter="0"/>
          <w:cols w:space="708"/>
          <w:docGrid w:linePitch="360"/>
        </w:sectPr>
      </w:pPr>
    </w:p>
    <w:p w:rsidR="008C1923" w:rsidRPr="008C1923" w:rsidRDefault="008C1923" w:rsidP="008C1923">
      <w:pPr>
        <w:spacing w:after="0" w:line="240" w:lineRule="auto"/>
        <w:ind w:firstLine="301"/>
        <w:jc w:val="center"/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</w:pPr>
      <w:r w:rsidRPr="008C1923"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  <w:lastRenderedPageBreak/>
        <w:t xml:space="preserve">Календарно-тематическое планирование 10 </w:t>
      </w:r>
      <w:proofErr w:type="spellStart"/>
      <w:r w:rsidRPr="008C1923"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  <w:t>кл</w:t>
      </w:r>
      <w:proofErr w:type="spellEnd"/>
      <w:r w:rsidRPr="008C1923"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  <w:t xml:space="preserve"> (34 час.)</w:t>
      </w:r>
    </w:p>
    <w:p w:rsidR="008C1923" w:rsidRPr="008C1923" w:rsidRDefault="008C1923" w:rsidP="008C1923">
      <w:pPr>
        <w:spacing w:after="0" w:line="240" w:lineRule="auto"/>
        <w:ind w:firstLine="301"/>
        <w:jc w:val="center"/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</w:pPr>
    </w:p>
    <w:tbl>
      <w:tblPr>
        <w:tblW w:w="1374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842"/>
        <w:gridCol w:w="4144"/>
        <w:gridCol w:w="4536"/>
        <w:gridCol w:w="1276"/>
        <w:gridCol w:w="1417"/>
      </w:tblGrid>
      <w:tr w:rsidR="008C1923" w:rsidRPr="008C1923" w:rsidTr="008C1923">
        <w:trPr>
          <w:trHeight w:val="458"/>
        </w:trPr>
        <w:tc>
          <w:tcPr>
            <w:tcW w:w="534" w:type="dxa"/>
            <w:vMerge w:val="restart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Название темы урока</w:t>
            </w:r>
          </w:p>
        </w:tc>
        <w:tc>
          <w:tcPr>
            <w:tcW w:w="4144" w:type="dxa"/>
            <w:vMerge w:val="restart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Элементы обязательного минимума образования</w:t>
            </w:r>
          </w:p>
        </w:tc>
        <w:tc>
          <w:tcPr>
            <w:tcW w:w="4536" w:type="dxa"/>
            <w:vMerge w:val="restart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Требования к уровню подготовки обучающихся</w:t>
            </w:r>
          </w:p>
        </w:tc>
        <w:tc>
          <w:tcPr>
            <w:tcW w:w="2693" w:type="dxa"/>
            <w:gridSpan w:val="2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Дата проведения</w:t>
            </w:r>
          </w:p>
        </w:tc>
      </w:tr>
      <w:tr w:rsidR="008C1923" w:rsidRPr="008C1923" w:rsidTr="008C1923">
        <w:trPr>
          <w:trHeight w:val="333"/>
        </w:trPr>
        <w:tc>
          <w:tcPr>
            <w:tcW w:w="534" w:type="dxa"/>
            <w:vMerge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842" w:type="dxa"/>
            <w:vMerge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144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план</w:t>
            </w: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факт</w:t>
            </w: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Что изучает экономика 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Экономика как система хозяйственной жизни общества. Экономическая наука (экономика) как наука о закономерностях хозяйственной жизни общества. Понятие о микро- и макроэкономике и круг изучаемых ими проблем. Потребности людей и их виды. Причины, по которым потребности людей не могут быть удовлетворены полностью. 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Знать основные положения урока. Уметь анализировать, делать выводы, отвечать на вопросы.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Знать определения понятий: «экономика как наука», «потребности», «блага».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Факторы производства. Ограниченность ресурсов.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Факторы производства: труд, земля, капитал, предпринимательство.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Понятие об абсолютной и относительной ограниченности ресурсов. Основные виды ограниченных ресурсов производства.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Знать    определение </w:t>
            </w:r>
            <w:proofErr w:type="gram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   «</w:t>
            </w:r>
            <w:proofErr w:type="gramEnd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ограни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softHyphen/>
              <w:t>ченности ресурсов», «фак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softHyphen/>
              <w:t>торы производства». Показывать какие доходы могут принести различные факторы производства.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3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Проблема выбора.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Выбор. Альтернативная стоимость.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 xml:space="preserve"> 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Производственные возможности. 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Кривая производственных возможностей. Взаимозаменяемость ресурсов.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Уметь: оценивать сделанный выбор с учетом ценности благ, от которых отказались; объяснять выгоды обмена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4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Практикум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Проблема выбора.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Производственные возможности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 xml:space="preserve">Уметь: </w:t>
            </w:r>
            <w:proofErr w:type="gram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анализировать  целенаправ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softHyphen/>
              <w:t>ленность</w:t>
            </w:r>
            <w:proofErr w:type="gramEnd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   экономических   ре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softHyphen/>
              <w:t>шений.  Уметь применять полученные знания по теме при решении задач, выполнении упражнений.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1154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5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 xml:space="preserve">Экономическая система 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Экономическая система. Главные вопросы экономики. Типы экономических систем. Признаки традиционной системы. Признаки рыночной экономики.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Давать определение понятия «экономическая система». Характеризовать главные вопросы экономики. Называть признаки экономических систем. Объяснять роль прибыли в рыночной экономической системе.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6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Смешанная экономическая система.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Смешанная экономическая система. Случаи несостоятельности рынка.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Показывать необходимость в смешанной экономической системе. Приводить примеры случаев несостоятельности рынка.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7</w:t>
            </w:r>
          </w:p>
        </w:tc>
        <w:tc>
          <w:tcPr>
            <w:tcW w:w="1842" w:type="dxa"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Практикум «Экономические системы»</w:t>
            </w:r>
          </w:p>
        </w:tc>
        <w:tc>
          <w:tcPr>
            <w:tcW w:w="4144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Спрос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Спрос. Шкала спроса. Кривая спроса. Величина спроса. Закон спроса. 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Дать определение понятий «спрос», «дефицитный спрос», «цена». Формулировать закон спроса. Строить кривую спроса. Называть факторы изменяющие спрос.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9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Неценовые факторы спроса.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Неценовые факторы спроса.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Научится приводить примеры неценовых факторов спроса.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1200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Предложение 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Предложение. Шкала предложения. Кривая предложения. Величина </w:t>
            </w:r>
            <w:proofErr w:type="gram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предложения .</w:t>
            </w:r>
            <w:proofErr w:type="gramEnd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 Закон предложения 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Дать определение понятий «предложение», «избыточное предложение», «цена». Формулировать закон предложения. Строить кривую предложения. Называть факторы изменяющие предложение.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Неценовые факторы предложения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Неценовые факторы предложения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Научится приводить примеры неценовых факторов спроса.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12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Рыночное равновесие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Рыночное равновесие. Равновесная цена. Равновесное количество. Равновесная выручка продавца.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Объяснять роль равновесной цены как результата взаимодействия закона спроса и предложения. Характеризовать рыночное равновесие. Показывать, как изменения в спросе или предложении влияют на рыночную цену.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734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Нарушение рыночного равновесия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Дефицитный спрос. Избыточное предложение.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Оценивать последствия контроля цен. Приводить примеры связанных рынков.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14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Практикум «Рынок на практике»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Решение уравнений спроса и предложения. Изменение равновесной цены.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Научится решать задачи по теме «Рыночное равновесие»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15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Конкуренция и ее виды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Конкуренция. Совершенная конкуренция. Дифференциация продукции. Реклама. Монополистическая конкуренция. 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Давать определение понятия «Конкуренция». Характеризовать виды конкурирующих рынков: совершенная конкуренция, монополистическая конкуренция. Объяснять роль конкуренции для потребителей. Показывать роль правительства в антимонопольном регулировании. 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16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Практикум «Конкуренция и ее роль в </w:t>
            </w:r>
            <w:proofErr w:type="spell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эакономике</w:t>
            </w:r>
            <w:proofErr w:type="spellEnd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»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Олигополия. Монополия. Примеры рынков. Типы рыночных структур.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Характеризовать виды конкурирующих рынков: олигополия, монополия. Приводить примеры рынков с различной степенью концентрации производства.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17</w:t>
            </w:r>
          </w:p>
        </w:tc>
        <w:tc>
          <w:tcPr>
            <w:tcW w:w="1842" w:type="dxa"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Обобщающее повторение </w:t>
            </w:r>
          </w:p>
        </w:tc>
        <w:tc>
          <w:tcPr>
            <w:tcW w:w="4144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Спрос, предложение, рыночное равновесие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lastRenderedPageBreak/>
              <w:t>18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Фирмы и причины их появления </w:t>
            </w:r>
          </w:p>
        </w:tc>
        <w:tc>
          <w:tcPr>
            <w:tcW w:w="4144" w:type="dxa"/>
            <w:vMerge w:val="restart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Единоличное владение. Товарищество. Сравнительные преимущества и недостатки отдельных форм организации бизнеса.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Акционерное общество. </w:t>
            </w:r>
          </w:p>
        </w:tc>
        <w:tc>
          <w:tcPr>
            <w:tcW w:w="4536" w:type="dxa"/>
            <w:vMerge w:val="restart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Объяснять различия между единоличными владениями, товариществами, акционерными обществами. Сравнивать преимущества и недостатки отдельных форм организации бизнеса. Оценивать степень риска вложений в фирмы с ограниченной и неограниченной ответственностью. Приводить примеры целесообразности выбора форм бизнеса в конкретных ситуациях. 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19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Виды фирм</w:t>
            </w:r>
          </w:p>
        </w:tc>
        <w:tc>
          <w:tcPr>
            <w:tcW w:w="4144" w:type="dxa"/>
            <w:vMerge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20</w:t>
            </w:r>
          </w:p>
        </w:tc>
        <w:tc>
          <w:tcPr>
            <w:tcW w:w="1842" w:type="dxa"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Практикум «Фирма»</w:t>
            </w:r>
          </w:p>
        </w:tc>
        <w:tc>
          <w:tcPr>
            <w:tcW w:w="4144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6849D5" w:rsidRPr="008C1923" w:rsidTr="008C1923">
        <w:trPr>
          <w:trHeight w:val="2388"/>
        </w:trPr>
        <w:tc>
          <w:tcPr>
            <w:tcW w:w="534" w:type="dxa"/>
            <w:noWrap/>
            <w:hideMark/>
          </w:tcPr>
          <w:p w:rsidR="006849D5" w:rsidRPr="008C1923" w:rsidRDefault="006849D5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21</w:t>
            </w:r>
          </w:p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842" w:type="dxa"/>
            <w:noWrap/>
            <w:hideMark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Экономика фирмы.</w:t>
            </w:r>
          </w:p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Виды издержек фирмы</w:t>
            </w:r>
          </w:p>
        </w:tc>
        <w:tc>
          <w:tcPr>
            <w:tcW w:w="4144" w:type="dxa"/>
            <w:vMerge w:val="restart"/>
            <w:hideMark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Выручка фирмы. Постоянные издержки. Переменные издержки. Краткосрочный период. Долгосрочный период. Средние издержки. Прибыль фирмы.</w:t>
            </w:r>
          </w:p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Источники финансирования. Внутренние и внешние источники. Амортизация. Виды ценных бумаг. Акция обыкновенная и привилегированная. Облигация. Права владельцев ценных бумаг.</w:t>
            </w:r>
          </w:p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4536" w:type="dxa"/>
            <w:vMerge w:val="restart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 xml:space="preserve">Давать определения выручки, издержек, прибыли, фирмы, производительность труда. Характеризовать факторы, влияющие на производительность труда. Различать постоянные и переменные издержки. Объяснять роль себестоимости продукции в формировании прибыли. Показывать разницу между краткосрочным и </w:t>
            </w:r>
            <w:proofErr w:type="spell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долгоскрочным</w:t>
            </w:r>
            <w:proofErr w:type="spellEnd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 xml:space="preserve"> периодом. Приводить примеры постоянных и переменных издержек.</w:t>
            </w:r>
          </w:p>
        </w:tc>
        <w:tc>
          <w:tcPr>
            <w:tcW w:w="1276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18"/>
                <w:szCs w:val="20"/>
              </w:rPr>
            </w:pPr>
          </w:p>
        </w:tc>
      </w:tr>
      <w:tr w:rsidR="006849D5" w:rsidRPr="008C1923" w:rsidTr="008C1923">
        <w:trPr>
          <w:trHeight w:val="555"/>
        </w:trPr>
        <w:tc>
          <w:tcPr>
            <w:tcW w:w="534" w:type="dxa"/>
            <w:noWrap/>
          </w:tcPr>
          <w:p w:rsidR="006849D5" w:rsidRPr="008C1923" w:rsidRDefault="006849D5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22</w:t>
            </w:r>
          </w:p>
        </w:tc>
        <w:tc>
          <w:tcPr>
            <w:tcW w:w="1842" w:type="dxa"/>
            <w:noWrap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 xml:space="preserve">Практикум «Экономические условия деятельности </w:t>
            </w:r>
            <w:proofErr w:type="spell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фипмы</w:t>
            </w:r>
            <w:proofErr w:type="spellEnd"/>
          </w:p>
        </w:tc>
        <w:tc>
          <w:tcPr>
            <w:tcW w:w="4144" w:type="dxa"/>
            <w:vMerge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4536" w:type="dxa"/>
            <w:vMerge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276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1270"/>
        </w:trPr>
        <w:tc>
          <w:tcPr>
            <w:tcW w:w="534" w:type="dxa"/>
            <w:noWrap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23</w:t>
            </w:r>
          </w:p>
        </w:tc>
        <w:tc>
          <w:tcPr>
            <w:tcW w:w="1842" w:type="dxa"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Источники финансирования фирм</w:t>
            </w:r>
          </w:p>
        </w:tc>
        <w:tc>
          <w:tcPr>
            <w:tcW w:w="4144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4536" w:type="dxa"/>
            <w:vMerge w:val="restart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Характеризовать различия между внутренними и внешними источниками финансирования. Оценивать источники для финансирования бизнеса. Определять разницу между акциями и облигациями. Объяснять, как формируются доходы владельцев акция и облигаций. Показывать, как взаимосвязаны надежность и доходность ценных бумаг..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558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24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Надежность и доходность ценных бумаг</w:t>
            </w:r>
          </w:p>
        </w:tc>
        <w:tc>
          <w:tcPr>
            <w:tcW w:w="4144" w:type="dxa"/>
            <w:vMerge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25</w:t>
            </w:r>
          </w:p>
        </w:tc>
        <w:tc>
          <w:tcPr>
            <w:tcW w:w="1842" w:type="dxa"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Обобщающее повторение «Фирма»</w:t>
            </w:r>
          </w:p>
        </w:tc>
        <w:tc>
          <w:tcPr>
            <w:tcW w:w="4144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26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Рынок труда</w:t>
            </w:r>
          </w:p>
        </w:tc>
        <w:tc>
          <w:tcPr>
            <w:tcW w:w="4144" w:type="dxa"/>
            <w:vMerge w:val="restart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Спрос на труд. Предложение труда. Заработная плата. «Человеческий капитал». 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lastRenderedPageBreak/>
              <w:t xml:space="preserve">Номинальная и реальная заработная плата. </w:t>
            </w:r>
          </w:p>
        </w:tc>
        <w:tc>
          <w:tcPr>
            <w:tcW w:w="4536" w:type="dxa"/>
            <w:vMerge w:val="restart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lastRenderedPageBreak/>
              <w:t xml:space="preserve">Характеризовать особенности рынка труда. Определять </w:t>
            </w:r>
            <w:proofErr w:type="gram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факторы</w:t>
            </w:r>
            <w:proofErr w:type="gramEnd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 влияющие на заработную 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lastRenderedPageBreak/>
              <w:t xml:space="preserve">плату. 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lastRenderedPageBreak/>
              <w:t>27</w:t>
            </w:r>
          </w:p>
        </w:tc>
        <w:tc>
          <w:tcPr>
            <w:tcW w:w="1842" w:type="dxa"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Производительность труда </w:t>
            </w:r>
          </w:p>
        </w:tc>
        <w:tc>
          <w:tcPr>
            <w:tcW w:w="4144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lastRenderedPageBreak/>
              <w:t>28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Практикум «Экономическая природа труда»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Производительность труда.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Определять уровень производительности труда. Характеризовать факторы повышения производительности труда.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833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29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Практикум «Социальные проблемы рынка труда»</w:t>
            </w:r>
          </w:p>
        </w:tc>
        <w:tc>
          <w:tcPr>
            <w:tcW w:w="4144" w:type="dxa"/>
            <w:vMerge w:val="restart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Выбор сферы производства. Оценка конкуренции. Составление плана маркетинга. Составление плана производства. Составление финансового плана.</w:t>
            </w:r>
          </w:p>
        </w:tc>
        <w:tc>
          <w:tcPr>
            <w:tcW w:w="4536" w:type="dxa"/>
            <w:vMerge w:val="restart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Обосновать выбор товаров и услуг. Определять факторы, влияющие на продвижение товаров и услуг на рынке. Определять предмет и уровень конкуренции в выбранной отрасли. Объяснять состав факторов производства в выбранной сфере. Характеризовать финансовые затраты.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30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Обобщающее повторение «Рынок труда»</w:t>
            </w:r>
          </w:p>
        </w:tc>
        <w:tc>
          <w:tcPr>
            <w:tcW w:w="4144" w:type="dxa"/>
            <w:vMerge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6849D5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6849D5" w:rsidRPr="008C1923" w:rsidRDefault="006849D5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31</w:t>
            </w:r>
          </w:p>
        </w:tc>
        <w:tc>
          <w:tcPr>
            <w:tcW w:w="1842" w:type="dxa"/>
            <w:noWrap/>
            <w:hideMark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Семейный бюджет</w:t>
            </w:r>
          </w:p>
        </w:tc>
        <w:tc>
          <w:tcPr>
            <w:tcW w:w="4144" w:type="dxa"/>
            <w:hideMark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Бюджет семьи: сбалансированный, дефицитный, </w:t>
            </w:r>
            <w:proofErr w:type="spell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профицитный</w:t>
            </w:r>
            <w:proofErr w:type="spellEnd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. Доход семьи. Человеческий капитал. Заработная плата. Трансферты. Расходы семьи. Закон </w:t>
            </w:r>
            <w:proofErr w:type="spell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Энгеля</w:t>
            </w:r>
            <w:proofErr w:type="spellEnd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.</w:t>
            </w:r>
          </w:p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Давать определения «бюджет семьи», «Человеческий капитал». Описывать различные источники дохода, направления расходов бюджета. Объяснять сущность закона </w:t>
            </w:r>
            <w:proofErr w:type="spellStart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Энгеля</w:t>
            </w:r>
            <w:proofErr w:type="spellEnd"/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. Показывать графически неравномерность распределения доходов населения. Оценивать степень расслоения населения в различных странах. Приводить пример трансфертов. Составлять индивидуальный бюджет.</w:t>
            </w:r>
          </w:p>
        </w:tc>
        <w:tc>
          <w:tcPr>
            <w:tcW w:w="1276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6849D5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6849D5" w:rsidRPr="008C1923" w:rsidRDefault="006849D5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32</w:t>
            </w:r>
          </w:p>
        </w:tc>
        <w:tc>
          <w:tcPr>
            <w:tcW w:w="1842" w:type="dxa"/>
            <w:noWrap/>
            <w:hideMark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Неравномерность распределения доходов</w:t>
            </w:r>
          </w:p>
        </w:tc>
        <w:tc>
          <w:tcPr>
            <w:tcW w:w="4144" w:type="dxa"/>
            <w:hideMark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Неравномерность распределения доходов. Кривая Лоренца. Индекс Джини.</w:t>
            </w:r>
          </w:p>
        </w:tc>
        <w:tc>
          <w:tcPr>
            <w:tcW w:w="4536" w:type="dxa"/>
            <w:vMerge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6849D5" w:rsidRPr="008C1923" w:rsidTr="008C1923">
        <w:trPr>
          <w:trHeight w:val="555"/>
        </w:trPr>
        <w:tc>
          <w:tcPr>
            <w:tcW w:w="534" w:type="dxa"/>
            <w:noWrap/>
          </w:tcPr>
          <w:p w:rsidR="006849D5" w:rsidRPr="008C1923" w:rsidRDefault="006849D5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33</w:t>
            </w:r>
          </w:p>
        </w:tc>
        <w:tc>
          <w:tcPr>
            <w:tcW w:w="1842" w:type="dxa"/>
            <w:noWrap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Практикум «Семейная экономика»</w:t>
            </w:r>
          </w:p>
        </w:tc>
        <w:tc>
          <w:tcPr>
            <w:tcW w:w="4144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34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34</w:t>
            </w:r>
          </w:p>
        </w:tc>
        <w:tc>
          <w:tcPr>
            <w:tcW w:w="1842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Повторительно-обобщающий урок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«Семейная экономика»</w:t>
            </w:r>
          </w:p>
        </w:tc>
        <w:tc>
          <w:tcPr>
            <w:tcW w:w="41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Микроэкономика </w:t>
            </w:r>
          </w:p>
        </w:tc>
        <w:tc>
          <w:tcPr>
            <w:tcW w:w="453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Закрепление и углубление знаний, умений и навыков, полученных при изучении раздела.</w:t>
            </w:r>
          </w:p>
        </w:tc>
        <w:tc>
          <w:tcPr>
            <w:tcW w:w="127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</w:rPr>
            </w:pPr>
          </w:p>
        </w:tc>
      </w:tr>
    </w:tbl>
    <w:p w:rsidR="008C1923" w:rsidRPr="008C1923" w:rsidRDefault="008C1923" w:rsidP="008C1923">
      <w:pPr>
        <w:spacing w:after="0" w:line="240" w:lineRule="auto"/>
        <w:ind w:firstLine="301"/>
        <w:jc w:val="center"/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</w:pPr>
    </w:p>
    <w:p w:rsidR="005A20F2" w:rsidRDefault="005A20F2" w:rsidP="007C34D4">
      <w:pPr>
        <w:spacing w:line="24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20F2" w:rsidRDefault="005A20F2" w:rsidP="007C34D4">
      <w:pPr>
        <w:spacing w:line="24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20F2" w:rsidRDefault="005A20F2" w:rsidP="007C34D4">
      <w:pPr>
        <w:spacing w:line="24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20F2" w:rsidRDefault="005A20F2" w:rsidP="007C34D4">
      <w:pPr>
        <w:spacing w:line="24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20F2" w:rsidRDefault="005A20F2" w:rsidP="007C34D4">
      <w:pPr>
        <w:spacing w:line="24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20F2" w:rsidRDefault="005A20F2" w:rsidP="007C34D4">
      <w:pPr>
        <w:spacing w:line="24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C1923" w:rsidRPr="008C1923" w:rsidRDefault="008C1923" w:rsidP="008C1923">
      <w:pPr>
        <w:spacing w:after="0" w:line="240" w:lineRule="auto"/>
        <w:ind w:firstLine="301"/>
        <w:jc w:val="center"/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</w:pPr>
      <w:r w:rsidRPr="008C1923"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  <w:lastRenderedPageBreak/>
        <w:t xml:space="preserve">Календарно-тематическое планирование 11 </w:t>
      </w:r>
      <w:proofErr w:type="spellStart"/>
      <w:r w:rsidRPr="008C1923"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  <w:t>кл</w:t>
      </w:r>
      <w:proofErr w:type="spellEnd"/>
      <w:r w:rsidRPr="008C1923"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  <w:t>. (3</w:t>
      </w:r>
      <w:r w:rsidR="00A14AD9"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  <w:t>4</w:t>
      </w:r>
      <w:r w:rsidRPr="008C1923"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  <w:t xml:space="preserve"> час)</w:t>
      </w:r>
    </w:p>
    <w:p w:rsidR="008C1923" w:rsidRPr="008C1923" w:rsidRDefault="008C1923" w:rsidP="008C1923">
      <w:pPr>
        <w:spacing w:after="0" w:line="240" w:lineRule="auto"/>
        <w:ind w:firstLine="301"/>
        <w:jc w:val="center"/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939"/>
        <w:gridCol w:w="3544"/>
        <w:gridCol w:w="5386"/>
        <w:gridCol w:w="1418"/>
        <w:gridCol w:w="1417"/>
      </w:tblGrid>
      <w:tr w:rsidR="008C1923" w:rsidRPr="008C1923" w:rsidTr="008C1923">
        <w:trPr>
          <w:trHeight w:val="278"/>
        </w:trPr>
        <w:tc>
          <w:tcPr>
            <w:tcW w:w="579" w:type="dxa"/>
            <w:vMerge w:val="restart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№ п/п</w:t>
            </w:r>
          </w:p>
        </w:tc>
        <w:tc>
          <w:tcPr>
            <w:tcW w:w="1939" w:type="dxa"/>
            <w:vMerge w:val="restart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hanging="12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Название темы урока</w:t>
            </w:r>
          </w:p>
        </w:tc>
        <w:tc>
          <w:tcPr>
            <w:tcW w:w="3544" w:type="dxa"/>
            <w:vMerge w:val="restart"/>
            <w:hideMark/>
          </w:tcPr>
          <w:p w:rsidR="008C1923" w:rsidRPr="008C1923" w:rsidRDefault="008C1923" w:rsidP="008C1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Элементы обязательного минимума образования</w:t>
            </w:r>
          </w:p>
        </w:tc>
        <w:tc>
          <w:tcPr>
            <w:tcW w:w="5386" w:type="dxa"/>
            <w:vMerge w:val="restart"/>
          </w:tcPr>
          <w:p w:rsidR="008C1923" w:rsidRPr="008C1923" w:rsidRDefault="008C1923" w:rsidP="008C1923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Требования к уровню подготовки обучающихся</w:t>
            </w:r>
          </w:p>
        </w:tc>
        <w:tc>
          <w:tcPr>
            <w:tcW w:w="2835" w:type="dxa"/>
            <w:gridSpan w:val="2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Дата проведения</w:t>
            </w:r>
          </w:p>
        </w:tc>
      </w:tr>
      <w:tr w:rsidR="008C1923" w:rsidRPr="008C1923" w:rsidTr="008C1923">
        <w:trPr>
          <w:trHeight w:val="277"/>
        </w:trPr>
        <w:tc>
          <w:tcPr>
            <w:tcW w:w="579" w:type="dxa"/>
            <w:vMerge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939" w:type="dxa"/>
            <w:vMerge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8" w:type="dxa"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по плану</w:t>
            </w: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</w:pPr>
            <w:proofErr w:type="spellStart"/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фактич</w:t>
            </w:r>
            <w:proofErr w:type="spellEnd"/>
            <w:r w:rsidRPr="008C1923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.</w:t>
            </w:r>
          </w:p>
        </w:tc>
      </w:tr>
      <w:tr w:rsidR="008C1923" w:rsidRPr="008C1923" w:rsidTr="006849D5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Макроэкономика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Вспоминают предмет изучения микроэкономики. Отвечают на вопросы по курсу 10 класса</w:t>
            </w:r>
          </w:p>
        </w:tc>
        <w:tc>
          <w:tcPr>
            <w:tcW w:w="1418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6849D5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Макроэкономический оборот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Вопросы макроэкономики. Значение макроэкономики. Макроэкономические агенты и их экономические цели. Макроэкономические рынки. Кругооборот ресурсов, денег, товаров и услуг.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Характеризовать основные вопросы макроэкономики, роль макроэкономических рынков. Описывать макроэкономических агентов и их экономические цели. Объяснять противоречивость макроэкономических целей. Приводить примеры вопросов, касающихся макроэкономики.</w:t>
            </w:r>
          </w:p>
        </w:tc>
        <w:tc>
          <w:tcPr>
            <w:tcW w:w="1418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6849D5">
        <w:trPr>
          <w:trHeight w:val="1478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3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Валовой внутренний продукт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3544" w:type="dxa"/>
            <w:hideMark/>
          </w:tcPr>
          <w:tbl>
            <w:tblPr>
              <w:tblW w:w="2700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00"/>
            </w:tblGrid>
            <w:tr w:rsidR="008C1923" w:rsidRPr="008C1923" w:rsidTr="008C1923">
              <w:trPr>
                <w:trHeight w:val="1620"/>
              </w:trPr>
              <w:tc>
                <w:tcPr>
                  <w:tcW w:w="2700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8C1923" w:rsidRPr="008C1923" w:rsidRDefault="008C1923" w:rsidP="001D0C28">
                  <w:pPr>
                    <w:framePr w:hSpace="180" w:wrap="around" w:vAnchor="text" w:hAnchor="text" w:y="1"/>
                    <w:spacing w:after="0" w:line="240" w:lineRule="auto"/>
                    <w:ind w:firstLine="301"/>
                    <w:suppressOverlap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</w:pPr>
                  <w:r w:rsidRPr="008C1923">
                    <w:rPr>
                      <w:rFonts w:ascii="Times New Roman" w:eastAsia="Calibri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t>Валовой внутрен</w:t>
                  </w:r>
                  <w:r w:rsidRPr="008C1923">
                    <w:rPr>
                      <w:rFonts w:ascii="Times New Roman" w:eastAsia="Calibri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softHyphen/>
                    <w:t>ний продукт (ВВП).</w:t>
                  </w:r>
                </w:p>
                <w:p w:rsidR="008C1923" w:rsidRPr="008C1923" w:rsidRDefault="008C1923" w:rsidP="001D0C28">
                  <w:pPr>
                    <w:framePr w:hSpace="180" w:wrap="around" w:vAnchor="text" w:hAnchor="text" w:y="1"/>
                    <w:spacing w:after="0" w:line="240" w:lineRule="auto"/>
                    <w:ind w:firstLine="301"/>
                    <w:suppressOverlap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</w:pPr>
                  <w:r w:rsidRPr="008C1923">
                    <w:rPr>
                      <w:rFonts w:ascii="Times New Roman" w:eastAsia="Calibri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t>Структура ВВП.</w:t>
                  </w:r>
                </w:p>
                <w:p w:rsidR="008C1923" w:rsidRPr="008C1923" w:rsidRDefault="008C1923" w:rsidP="001D0C28">
                  <w:pPr>
                    <w:framePr w:hSpace="180" w:wrap="around" w:vAnchor="text" w:hAnchor="text" w:y="1"/>
                    <w:spacing w:after="0" w:line="240" w:lineRule="auto"/>
                    <w:ind w:firstLine="301"/>
                    <w:suppressOverlap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</w:pPr>
                  <w:r w:rsidRPr="008C1923">
                    <w:rPr>
                      <w:rFonts w:ascii="Times New Roman" w:eastAsia="Calibri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t>Уровень благосостояния: ВВП на душу населения. Расчёт ВВП по рас</w:t>
                  </w:r>
                  <w:r w:rsidRPr="008C1923">
                    <w:rPr>
                      <w:rFonts w:ascii="Times New Roman" w:eastAsia="Calibri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softHyphen/>
                    <w:t>ходам.</w:t>
                  </w:r>
                </w:p>
              </w:tc>
            </w:tr>
          </w:tbl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давать определения валового внутреннего продукта, валового национального продукта;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характеризовать систему национальных счетов;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описывать структуру ВВП;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объяснять понятие «уровень благосостояния»;</w:t>
            </w:r>
          </w:p>
        </w:tc>
        <w:tc>
          <w:tcPr>
            <w:tcW w:w="1418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6849D5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4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Измерение ВВП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Номинальный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и реальный ВВП.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Структура ВВП.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Структура личного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дохода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показывать разницу между номинальным и реальным ВВП;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приводить примеры уровня благосостояния граждан в отдельных странах.</w:t>
            </w:r>
          </w:p>
        </w:tc>
        <w:tc>
          <w:tcPr>
            <w:tcW w:w="1418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5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Решение задач на измерение ВВП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Измерение ВВП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Знать систему подсчета ВВП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1370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6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Экономический рост.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Экономический рост.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Содержание эконо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мического роста. Факторы экономи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ческого роста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давать определение экономического роста;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показывать отличия между экстенсивным и интенсивным экономическим ростом;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объяснять роль факторов экономического роста;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оценивать темпы экономического роста в отдельных странах;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13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7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Экономический цикл.</w:t>
            </w:r>
          </w:p>
        </w:tc>
        <w:tc>
          <w:tcPr>
            <w:tcW w:w="3544" w:type="dxa"/>
            <w:vMerge w:val="restart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Экономический цикл.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Фазы экономиче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ского цикла: подъ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ём, пик, спад, дно. Виды экономиче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ских циклов</w:t>
            </w:r>
          </w:p>
        </w:tc>
        <w:tc>
          <w:tcPr>
            <w:tcW w:w="5386" w:type="dxa"/>
            <w:vMerge w:val="restart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характеризовать фазы экономического цикла;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описывать виды экономических циклов.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642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8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Виды экономических циклов.</w:t>
            </w:r>
          </w:p>
        </w:tc>
        <w:tc>
          <w:tcPr>
            <w:tcW w:w="3544" w:type="dxa"/>
            <w:vMerge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vMerge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642"/>
        </w:trPr>
        <w:tc>
          <w:tcPr>
            <w:tcW w:w="579" w:type="dxa"/>
            <w:noWrap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lastRenderedPageBreak/>
              <w:t>9.</w:t>
            </w:r>
          </w:p>
        </w:tc>
        <w:tc>
          <w:tcPr>
            <w:tcW w:w="1939" w:type="dxa"/>
            <w:noWrap/>
          </w:tcPr>
          <w:p w:rsidR="008C1923" w:rsidRPr="008C1923" w:rsidRDefault="008C1923" w:rsidP="008C1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Практикум </w:t>
            </w:r>
          </w:p>
        </w:tc>
        <w:tc>
          <w:tcPr>
            <w:tcW w:w="3544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Экономический рост. Экономические циклы.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1454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10.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Денежное обращение</w:t>
            </w:r>
          </w:p>
        </w:tc>
        <w:tc>
          <w:tcPr>
            <w:tcW w:w="3544" w:type="dxa"/>
            <w:hideMark/>
          </w:tcPr>
          <w:tbl>
            <w:tblPr>
              <w:tblW w:w="270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07"/>
            </w:tblGrid>
            <w:tr w:rsidR="008C1923" w:rsidRPr="008C1923" w:rsidTr="008C1923">
              <w:trPr>
                <w:trHeight w:val="1699"/>
              </w:trPr>
              <w:tc>
                <w:tcPr>
                  <w:tcW w:w="2707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8C1923" w:rsidRPr="008C1923" w:rsidRDefault="008C1923" w:rsidP="001D0C2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</w:pP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t>Деньги. Виды денег: товар</w:t>
                  </w: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softHyphen/>
                    <w:t>ные и символиче</w:t>
                  </w: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softHyphen/>
                    <w:t>ские деньги.</w:t>
                  </w:r>
                </w:p>
                <w:p w:rsidR="008C1923" w:rsidRPr="008C1923" w:rsidRDefault="008C1923" w:rsidP="001D0C2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</w:pP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t>Качества денег: стабильность, пор</w:t>
                  </w: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softHyphen/>
                    <w:t>тативность, долго</w:t>
                  </w: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softHyphen/>
                    <w:t>вечность, однород</w:t>
                  </w: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softHyphen/>
                    <w:t xml:space="preserve">ность, делимость, </w:t>
                  </w:r>
                  <w:proofErr w:type="spellStart"/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t>отличимость</w:t>
                  </w:r>
                  <w:proofErr w:type="spellEnd"/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20"/>
                      <w:szCs w:val="20"/>
                      <w:lang w:eastAsia="ru-RU"/>
                    </w:rPr>
                    <w:t xml:space="preserve">. </w:t>
                  </w:r>
                </w:p>
              </w:tc>
            </w:tr>
          </w:tbl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давать определения понятий: «деньги», «обмен»;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характеризовать понятие бартерной сделки;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11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Функции денег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Функции денег: средство обраще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ния, средство платежа, мера стоимости, средст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во накопления.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описывать роль денег в выполнении основных функций;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знать исторические и современные формы денег;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12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Ликвидность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Ликвидность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объяснять понятие ликвидности;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оценить степень ликвидности различных активов.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144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13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Инфляция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Уравнение обмена. Типы инфляции. Виды инфляции.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Стагфляция. Дефляция.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proofErr w:type="spellStart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Дезинфляция</w:t>
            </w:r>
            <w:proofErr w:type="spellEnd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 xml:space="preserve">давать определение инфляции, дефляции, стагфляции, </w:t>
            </w:r>
            <w:proofErr w:type="spellStart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дезинфляции</w:t>
            </w:r>
            <w:proofErr w:type="spellEnd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описывать типы инфляции в зависимости от темпов роста цен;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объяснять различия инфляции спроса и инфляции издержек;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14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Социально-экономические последствия инфляции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Причины инфляции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в России. Экономические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последствия инфляции: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кто проигрывает от инфляции и кто выигрывает от инфляции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объяснять причины инфляции в России;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оценивать последствия инфляции;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приводить примеры, когда субъекты могут выиграть или проиграть от инфляции.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15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Определение темпов инфляции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proofErr w:type="gramStart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Уметь  характеризовать</w:t>
            </w:r>
            <w:proofErr w:type="gramEnd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 xml:space="preserve"> уравнение обмена; 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16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Банковская система в России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Банковская система.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Функции коммерче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ского банка. Функции Банка России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давать характеристику банковской системе в России;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описывать роль банков в экономике;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объяснять функции коммерческих банков;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17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Монетарная политика банка России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Норма банковских резервов. Монетарная поли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softHyphen/>
              <w:t>тика Банка России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показывать роль Банка России в проведении монетарной политики;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объяснять необходимость банковских резервов.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18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Роль государства в экономике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Экономические функции государст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ва в рыночной эко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номике. Общественные товары и услуги. Государственный бюджет.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lastRenderedPageBreak/>
              <w:t>характеризовать роль государства в экономике;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раскрывать основные статьи доходов и расходов государ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ственного бюджета;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описывать роль трансфертов;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lastRenderedPageBreak/>
              <w:t>объяснять необходимость производства государством общественных товаров и услуг;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lastRenderedPageBreak/>
              <w:t>19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Бюджетно-налоговая политика государства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Источники финан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сирования дефи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цита бюджета. Структура доходов госбюджета. Структура расходов госбюджета. Трансферты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показывать возможные источники финансирования дефи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цита госбюджета;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20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Практикум 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Государственный бюджет.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оценивать бюджет государства за конкретный год.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21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Налоги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Функции налогов. Элементы налога. Налоги прямые и косвенные. Виды налогов. Субъекты налога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давать определения видам налогов;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характеризовать виды налогов;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показывать основные функции налогов;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 xml:space="preserve">описывать типы налоговых систем: </w:t>
            </w:r>
            <w:proofErr w:type="gramStart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пропорциональной,  агрессивной</w:t>
            </w:r>
            <w:proofErr w:type="gramEnd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, регрессивной;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объяснять роль налогов в равномерности распределения доходов населения;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6849D5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6849D5" w:rsidRPr="008C1923" w:rsidRDefault="006849D5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22-23</w:t>
            </w:r>
          </w:p>
        </w:tc>
        <w:tc>
          <w:tcPr>
            <w:tcW w:w="1939" w:type="dxa"/>
            <w:noWrap/>
            <w:hideMark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Системы налогообложения</w:t>
            </w:r>
          </w:p>
        </w:tc>
        <w:tc>
          <w:tcPr>
            <w:tcW w:w="3544" w:type="dxa"/>
            <w:hideMark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 xml:space="preserve">Кривая </w:t>
            </w:r>
            <w:proofErr w:type="spellStart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Лаффера</w:t>
            </w:r>
            <w:proofErr w:type="spellEnd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. Системы налогооб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ложения: пропор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циональная, про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грессивная, регрес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сивная</w:t>
            </w:r>
          </w:p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 xml:space="preserve">оценивать эффективность налоговой ставки по модели </w:t>
            </w:r>
            <w:proofErr w:type="spellStart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Лаффера</w:t>
            </w:r>
            <w:proofErr w:type="spellEnd"/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;</w:t>
            </w:r>
          </w:p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приводить примеры видов налогов.</w:t>
            </w:r>
          </w:p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6849D5" w:rsidRPr="008C1923" w:rsidTr="008C1923">
        <w:trPr>
          <w:trHeight w:val="555"/>
        </w:trPr>
        <w:tc>
          <w:tcPr>
            <w:tcW w:w="579" w:type="dxa"/>
            <w:noWrap/>
          </w:tcPr>
          <w:p w:rsidR="006849D5" w:rsidRPr="008C1923" w:rsidRDefault="006849D5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24.</w:t>
            </w:r>
          </w:p>
        </w:tc>
        <w:tc>
          <w:tcPr>
            <w:tcW w:w="1939" w:type="dxa"/>
            <w:noWrap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Практикум</w:t>
            </w:r>
          </w:p>
        </w:tc>
        <w:tc>
          <w:tcPr>
            <w:tcW w:w="3544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Бюджетно-налоговая политика государства.</w:t>
            </w:r>
          </w:p>
        </w:tc>
        <w:tc>
          <w:tcPr>
            <w:tcW w:w="5386" w:type="dxa"/>
            <w:vMerge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49D5" w:rsidRPr="008C1923" w:rsidRDefault="006849D5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25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>Занятость и безработица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Структура населе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ния страны. Рабочая сила. Занятые. Безработные. Типы безработицы: фрикционная, структурная, циклическая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характеризовать основные группы, входящие в состав трудовых ресурсов;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описывать роль правительства в регулировании уровня безработицы;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eastAsia="ru-RU"/>
              </w:rPr>
              <w:t>объяснять причины различных видов безработицы;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26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Уровень безработицы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Уровень безработи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softHyphen/>
              <w:t>цы. Фактический уровень безработи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softHyphen/>
              <w:t>цы. Естественный уровень безработи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softHyphen/>
              <w:t>цы. Неравномер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softHyphen/>
              <w:t>ность распределе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softHyphen/>
              <w:t>ния доходов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показывать, как определяется уровень безработицы;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оценивать влияние минимального уровня заработной платы и размеров пособия по безработице на динамику уровня безработицы;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приводить примеры различных групп населения.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27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Последствия безработицы и государственное регулирование занятости.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Способы регулирования безработицы.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Знать: последствия безработицы. Норма безработицы.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28</w:t>
            </w:r>
          </w:p>
        </w:tc>
        <w:tc>
          <w:tcPr>
            <w:tcW w:w="1939" w:type="dxa"/>
            <w:noWrap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Практикум</w:t>
            </w:r>
          </w:p>
        </w:tc>
        <w:tc>
          <w:tcPr>
            <w:tcW w:w="3544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Занятость и безработица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8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lastRenderedPageBreak/>
              <w:t>29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Международная торговля</w:t>
            </w:r>
          </w:p>
        </w:tc>
        <w:tc>
          <w:tcPr>
            <w:tcW w:w="3544" w:type="dxa"/>
            <w:hideMark/>
          </w:tcPr>
          <w:tbl>
            <w:tblPr>
              <w:tblW w:w="2767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67"/>
            </w:tblGrid>
            <w:tr w:rsidR="008C1923" w:rsidRPr="008C1923" w:rsidTr="008C1923">
              <w:trPr>
                <w:trHeight w:val="1532"/>
              </w:trPr>
              <w:tc>
                <w:tcPr>
                  <w:tcW w:w="2767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8C1923" w:rsidRPr="008C1923" w:rsidRDefault="008C1923" w:rsidP="001D0C28">
                  <w:pPr>
                    <w:framePr w:hSpace="180" w:wrap="around" w:vAnchor="text" w:hAnchor="text" w:y="1"/>
                    <w:spacing w:after="0" w:line="240" w:lineRule="auto"/>
                    <w:ind w:firstLine="301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</w:pP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  <w:t>Абсолютное пре</w:t>
                  </w: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  <w:softHyphen/>
                    <w:t>имущество страны в производстве</w:t>
                  </w:r>
                </w:p>
                <w:p w:rsidR="008C1923" w:rsidRPr="008C1923" w:rsidRDefault="008C1923" w:rsidP="001D0C28">
                  <w:pPr>
                    <w:framePr w:hSpace="180" w:wrap="around" w:vAnchor="text" w:hAnchor="text" w:y="1"/>
                    <w:spacing w:after="0" w:line="240" w:lineRule="auto"/>
                    <w:ind w:firstLine="301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</w:pP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  <w:t>товара.  Факторы абсолют</w:t>
                  </w: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  <w:softHyphen/>
                    <w:t>ного преимущества. Сравнительное</w:t>
                  </w:r>
                </w:p>
                <w:p w:rsidR="008C1923" w:rsidRPr="008C1923" w:rsidRDefault="008C1923" w:rsidP="001D0C28">
                  <w:pPr>
                    <w:framePr w:hSpace="180" w:wrap="around" w:vAnchor="text" w:hAnchor="text" w:y="1"/>
                    <w:spacing w:after="0" w:line="240" w:lineRule="auto"/>
                    <w:ind w:firstLine="301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</w:pP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  <w:t>преимущество. Современные тен</w:t>
                  </w:r>
                  <w:r w:rsidRPr="008C19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  <w:softHyphen/>
                    <w:t>денции развития мирового хозяйства.</w:t>
                  </w:r>
                </w:p>
                <w:p w:rsidR="008C1923" w:rsidRPr="008C1923" w:rsidRDefault="008C1923" w:rsidP="001D0C28">
                  <w:pPr>
                    <w:framePr w:hSpace="180" w:wrap="around" w:vAnchor="text" w:hAnchor="text" w:y="1"/>
                    <w:spacing w:after="0" w:line="240" w:lineRule="auto"/>
                    <w:ind w:firstLine="301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3"/>
                      <w:sz w:val="18"/>
                      <w:szCs w:val="20"/>
                      <w:lang w:eastAsia="ru-RU"/>
                    </w:rPr>
                  </w:pPr>
                </w:p>
              </w:tc>
            </w:tr>
          </w:tbl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давать определение понятию «абсолютное преиму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softHyphen/>
              <w:t>щество»;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объяснять роль факторов абсолютного преимущества;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объяснять смысл сравнительного преимущества;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показывать современные тенденции развития мирового хозяйства;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30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Государственная политика в области международной торговли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Формы экономиче</w:t>
            </w: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softHyphen/>
              <w:t>ской интеграции. Протекционизм.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Торговые барьеры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описывать роль протекционизма;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приводить примеры торговых барьеров;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</w:pPr>
            <w:r w:rsidRPr="008C192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18"/>
                <w:szCs w:val="20"/>
                <w:lang w:eastAsia="ru-RU"/>
              </w:rPr>
              <w:t>оценивать преимущества и недостатки протекционизма.</w:t>
            </w:r>
          </w:p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31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Валютный рынок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Валюта, способы решения проблем валютного рынка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Знать: - определение спроса и предло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softHyphen/>
              <w:t>жения на рынке валют; - понятия: девальвация, мировой валютный рынок, валютные рис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softHyphen/>
              <w:t>ки,   платежный   баланс   страны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32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Экономика современной России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Экономические преобразования в современной России.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Знать основные определения и шаги  к реформированию.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</w:tr>
      <w:tr w:rsidR="008C1923" w:rsidRPr="008C1923" w:rsidTr="008C1923">
        <w:trPr>
          <w:trHeight w:val="555"/>
        </w:trPr>
        <w:tc>
          <w:tcPr>
            <w:tcW w:w="579" w:type="dxa"/>
            <w:noWrap/>
            <w:hideMark/>
          </w:tcPr>
          <w:p w:rsidR="008C1923" w:rsidRPr="008C1923" w:rsidRDefault="008C1923" w:rsidP="008C19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33</w:t>
            </w:r>
            <w:r w:rsidR="00A14AD9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-34</w:t>
            </w:r>
          </w:p>
        </w:tc>
        <w:tc>
          <w:tcPr>
            <w:tcW w:w="1939" w:type="dxa"/>
            <w:noWrap/>
            <w:hideMark/>
          </w:tcPr>
          <w:p w:rsidR="008C1923" w:rsidRPr="008C1923" w:rsidRDefault="00F51E69" w:rsidP="00A14AD9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Итоговы</w:t>
            </w:r>
            <w:r w:rsidR="00A14AD9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е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 xml:space="preserve"> урок</w:t>
            </w:r>
            <w:r w:rsidR="00A14AD9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и</w:t>
            </w: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 xml:space="preserve"> по курсу</w:t>
            </w:r>
          </w:p>
        </w:tc>
        <w:tc>
          <w:tcPr>
            <w:tcW w:w="3544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 xml:space="preserve">Макроэкономика </w:t>
            </w:r>
          </w:p>
        </w:tc>
        <w:tc>
          <w:tcPr>
            <w:tcW w:w="5386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  <w:r w:rsidRPr="008C1923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  <w:t>Закрепление и углубление знаний, умений и навыков, полученных при изучении раздела.</w:t>
            </w:r>
          </w:p>
        </w:tc>
        <w:tc>
          <w:tcPr>
            <w:tcW w:w="1418" w:type="dxa"/>
            <w:hideMark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  <w:tc>
          <w:tcPr>
            <w:tcW w:w="1417" w:type="dxa"/>
          </w:tcPr>
          <w:p w:rsidR="008C1923" w:rsidRPr="008C1923" w:rsidRDefault="008C1923" w:rsidP="008C1923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18"/>
                <w:szCs w:val="20"/>
              </w:rPr>
            </w:pPr>
          </w:p>
        </w:tc>
      </w:tr>
    </w:tbl>
    <w:p w:rsidR="008C1923" w:rsidRPr="008C1923" w:rsidRDefault="008C1923" w:rsidP="008C1923">
      <w:pPr>
        <w:spacing w:after="0" w:line="240" w:lineRule="auto"/>
        <w:ind w:firstLine="301"/>
        <w:jc w:val="center"/>
        <w:rPr>
          <w:rFonts w:ascii="Times New Roman" w:eastAsia="Calibri" w:hAnsi="Times New Roman" w:cs="Times New Roman"/>
          <w:b/>
          <w:bCs/>
          <w:color w:val="000000"/>
          <w:spacing w:val="3"/>
          <w:sz w:val="20"/>
          <w:szCs w:val="20"/>
        </w:rPr>
      </w:pPr>
    </w:p>
    <w:p w:rsidR="0072680A" w:rsidRDefault="0072680A" w:rsidP="006C3AAB">
      <w:pPr>
        <w:pStyle w:val="a3"/>
        <w:jc w:val="center"/>
        <w:rPr>
          <w:rFonts w:ascii="Times New Roman" w:hAnsi="Times New Roman"/>
          <w:b/>
          <w:sz w:val="20"/>
        </w:rPr>
      </w:pPr>
    </w:p>
    <w:p w:rsidR="0072680A" w:rsidRDefault="0072680A" w:rsidP="006C3AAB">
      <w:pPr>
        <w:pStyle w:val="a3"/>
        <w:jc w:val="center"/>
        <w:rPr>
          <w:rFonts w:ascii="Times New Roman" w:hAnsi="Times New Roman"/>
          <w:b/>
          <w:sz w:val="20"/>
        </w:rPr>
      </w:pPr>
    </w:p>
    <w:p w:rsidR="0072680A" w:rsidRDefault="0072680A" w:rsidP="006C3AAB">
      <w:pPr>
        <w:pStyle w:val="a3"/>
        <w:jc w:val="center"/>
        <w:rPr>
          <w:rFonts w:ascii="Times New Roman" w:hAnsi="Times New Roman"/>
          <w:b/>
          <w:sz w:val="20"/>
        </w:rPr>
      </w:pPr>
    </w:p>
    <w:p w:rsidR="0072680A" w:rsidRDefault="0072680A" w:rsidP="006C3AAB">
      <w:pPr>
        <w:pStyle w:val="a3"/>
        <w:jc w:val="center"/>
        <w:rPr>
          <w:rFonts w:ascii="Times New Roman" w:hAnsi="Times New Roman"/>
          <w:b/>
          <w:sz w:val="20"/>
        </w:rPr>
      </w:pPr>
    </w:p>
    <w:p w:rsidR="006C3AAB" w:rsidRPr="009822A1" w:rsidRDefault="006C3AAB" w:rsidP="006C3AAB">
      <w:pPr>
        <w:pStyle w:val="a3"/>
        <w:jc w:val="center"/>
        <w:rPr>
          <w:rFonts w:ascii="Times New Roman" w:hAnsi="Times New Roman"/>
          <w:b/>
          <w:sz w:val="20"/>
        </w:rPr>
      </w:pPr>
      <w:r w:rsidRPr="009822A1">
        <w:rPr>
          <w:rFonts w:ascii="Times New Roman" w:hAnsi="Times New Roman"/>
          <w:b/>
          <w:sz w:val="20"/>
        </w:rPr>
        <w:t>Информационное обеспечение обучения</w:t>
      </w:r>
    </w:p>
    <w:p w:rsidR="006C3AAB" w:rsidRPr="009822A1" w:rsidRDefault="006C3AAB" w:rsidP="006C3AAB">
      <w:pPr>
        <w:pStyle w:val="a3"/>
        <w:jc w:val="center"/>
        <w:rPr>
          <w:rFonts w:ascii="Times New Roman" w:hAnsi="Times New Roman"/>
          <w:b/>
          <w:bCs/>
          <w:sz w:val="20"/>
        </w:rPr>
      </w:pPr>
      <w:r w:rsidRPr="009822A1">
        <w:rPr>
          <w:rFonts w:ascii="Times New Roman" w:hAnsi="Times New Roman"/>
          <w:b/>
          <w:bCs/>
          <w:sz w:val="20"/>
        </w:rPr>
        <w:t>Перечень рекомендуемых учебных изданий, Интернет-ресурсов, дополнительной литературы</w:t>
      </w:r>
    </w:p>
    <w:p w:rsidR="006C3AAB" w:rsidRPr="009822A1" w:rsidRDefault="006C3AAB" w:rsidP="006C3AAB">
      <w:pPr>
        <w:pStyle w:val="a3"/>
        <w:jc w:val="center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b/>
          <w:bCs/>
          <w:sz w:val="20"/>
        </w:rPr>
        <w:t>Для обучающихся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Волков О.И., Скляренко В.К. Экономика предприятия. – М., 2002.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proofErr w:type="spellStart"/>
      <w:r w:rsidRPr="009822A1">
        <w:rPr>
          <w:rFonts w:ascii="Times New Roman" w:hAnsi="Times New Roman"/>
          <w:sz w:val="20"/>
        </w:rPr>
        <w:t>Гомола</w:t>
      </w:r>
      <w:proofErr w:type="spellEnd"/>
      <w:r w:rsidRPr="009822A1">
        <w:rPr>
          <w:rFonts w:ascii="Times New Roman" w:hAnsi="Times New Roman"/>
          <w:sz w:val="20"/>
        </w:rPr>
        <w:t xml:space="preserve"> А.И. Гражданское право: учебник для студ. сред. проф. учеб. заведений. – 5-е изд., </w:t>
      </w:r>
      <w:proofErr w:type="spellStart"/>
      <w:r w:rsidRPr="009822A1">
        <w:rPr>
          <w:rFonts w:ascii="Times New Roman" w:hAnsi="Times New Roman"/>
          <w:sz w:val="20"/>
        </w:rPr>
        <w:t>испр</w:t>
      </w:r>
      <w:proofErr w:type="spellEnd"/>
      <w:proofErr w:type="gramStart"/>
      <w:r w:rsidRPr="009822A1">
        <w:rPr>
          <w:rFonts w:ascii="Times New Roman" w:hAnsi="Times New Roman"/>
          <w:sz w:val="20"/>
        </w:rPr>
        <w:t>.</w:t>
      </w:r>
      <w:proofErr w:type="gramEnd"/>
      <w:r w:rsidRPr="009822A1">
        <w:rPr>
          <w:rFonts w:ascii="Times New Roman" w:hAnsi="Times New Roman"/>
          <w:sz w:val="20"/>
        </w:rPr>
        <w:t xml:space="preserve"> и доп. – М.,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proofErr w:type="spellStart"/>
      <w:r w:rsidRPr="009822A1">
        <w:rPr>
          <w:rFonts w:ascii="Times New Roman" w:hAnsi="Times New Roman"/>
          <w:sz w:val="20"/>
        </w:rPr>
        <w:t>Гомола</w:t>
      </w:r>
      <w:proofErr w:type="spellEnd"/>
      <w:r w:rsidRPr="009822A1">
        <w:rPr>
          <w:rFonts w:ascii="Times New Roman" w:hAnsi="Times New Roman"/>
          <w:sz w:val="20"/>
        </w:rPr>
        <w:t xml:space="preserve"> А.И. Профессии в сфере экономики и управления: учеб. </w:t>
      </w:r>
      <w:proofErr w:type="spellStart"/>
      <w:r w:rsidRPr="009822A1">
        <w:rPr>
          <w:rFonts w:ascii="Times New Roman" w:hAnsi="Times New Roman"/>
          <w:sz w:val="20"/>
        </w:rPr>
        <w:t>пособ</w:t>
      </w:r>
      <w:proofErr w:type="spellEnd"/>
      <w:r w:rsidRPr="009822A1">
        <w:rPr>
          <w:rFonts w:ascii="Times New Roman" w:hAnsi="Times New Roman"/>
          <w:sz w:val="20"/>
        </w:rPr>
        <w:t>. – М.,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proofErr w:type="spellStart"/>
      <w:r w:rsidRPr="009822A1">
        <w:rPr>
          <w:rFonts w:ascii="Times New Roman" w:hAnsi="Times New Roman"/>
          <w:sz w:val="20"/>
        </w:rPr>
        <w:t>Гомола</w:t>
      </w:r>
      <w:proofErr w:type="spellEnd"/>
      <w:r w:rsidRPr="009822A1">
        <w:rPr>
          <w:rFonts w:ascii="Times New Roman" w:hAnsi="Times New Roman"/>
          <w:sz w:val="20"/>
        </w:rPr>
        <w:t xml:space="preserve"> А.И. Бизнес-планирование. Уч. пособие для СПО. – М., 2005.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proofErr w:type="spellStart"/>
      <w:r w:rsidRPr="009822A1">
        <w:rPr>
          <w:rFonts w:ascii="Times New Roman" w:hAnsi="Times New Roman"/>
          <w:sz w:val="20"/>
        </w:rPr>
        <w:t>Гомола</w:t>
      </w:r>
      <w:proofErr w:type="spellEnd"/>
      <w:r w:rsidRPr="009822A1">
        <w:rPr>
          <w:rFonts w:ascii="Times New Roman" w:hAnsi="Times New Roman"/>
          <w:sz w:val="20"/>
        </w:rPr>
        <w:t xml:space="preserve"> А.И., Кириллов В.Е., Кириллов </w:t>
      </w:r>
      <w:proofErr w:type="spellStart"/>
      <w:r w:rsidRPr="009822A1">
        <w:rPr>
          <w:rFonts w:ascii="Times New Roman" w:hAnsi="Times New Roman"/>
          <w:sz w:val="20"/>
        </w:rPr>
        <w:t>С.В.Бухгалтерский</w:t>
      </w:r>
      <w:proofErr w:type="spellEnd"/>
      <w:r w:rsidRPr="009822A1">
        <w:rPr>
          <w:rFonts w:ascii="Times New Roman" w:hAnsi="Times New Roman"/>
          <w:sz w:val="20"/>
        </w:rPr>
        <w:t xml:space="preserve"> учет. Учебник. – 3-е изд., </w:t>
      </w:r>
      <w:proofErr w:type="spellStart"/>
      <w:r w:rsidRPr="009822A1">
        <w:rPr>
          <w:rFonts w:ascii="Times New Roman" w:hAnsi="Times New Roman"/>
          <w:sz w:val="20"/>
        </w:rPr>
        <w:t>испр</w:t>
      </w:r>
      <w:proofErr w:type="spellEnd"/>
      <w:proofErr w:type="gramStart"/>
      <w:r w:rsidRPr="009822A1">
        <w:rPr>
          <w:rFonts w:ascii="Times New Roman" w:hAnsi="Times New Roman"/>
          <w:sz w:val="20"/>
        </w:rPr>
        <w:t>.</w:t>
      </w:r>
      <w:proofErr w:type="gramEnd"/>
      <w:r w:rsidRPr="009822A1">
        <w:rPr>
          <w:rFonts w:ascii="Times New Roman" w:hAnsi="Times New Roman"/>
          <w:sz w:val="20"/>
        </w:rPr>
        <w:t xml:space="preserve"> и доп. – М., 2006.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Гражданский кодекс РФ с изменениями и дополнениями. – М., 2004.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Грузинов В.П. Экономика предприятия. – М., 2002.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Грязнова А.Г., Юданов А.Ю., ред. Микроэкономика: практический подход. (</w:t>
      </w:r>
      <w:proofErr w:type="spellStart"/>
      <w:r w:rsidRPr="009822A1">
        <w:rPr>
          <w:rFonts w:ascii="Times New Roman" w:hAnsi="Times New Roman"/>
          <w:sz w:val="20"/>
        </w:rPr>
        <w:t>Managerial</w:t>
      </w:r>
      <w:proofErr w:type="spellEnd"/>
      <w:r w:rsidRPr="009822A1">
        <w:rPr>
          <w:rFonts w:ascii="Times New Roman" w:hAnsi="Times New Roman"/>
          <w:sz w:val="20"/>
        </w:rPr>
        <w:t xml:space="preserve"> </w:t>
      </w:r>
      <w:proofErr w:type="spellStart"/>
      <w:r w:rsidRPr="009822A1">
        <w:rPr>
          <w:rFonts w:ascii="Times New Roman" w:hAnsi="Times New Roman"/>
          <w:sz w:val="20"/>
        </w:rPr>
        <w:t>Economics</w:t>
      </w:r>
      <w:proofErr w:type="spellEnd"/>
      <w:r w:rsidRPr="009822A1">
        <w:rPr>
          <w:rFonts w:ascii="Times New Roman" w:hAnsi="Times New Roman"/>
          <w:sz w:val="20"/>
        </w:rPr>
        <w:t>) – М.,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proofErr w:type="spellStart"/>
      <w:r w:rsidRPr="009822A1">
        <w:rPr>
          <w:rFonts w:ascii="Times New Roman" w:hAnsi="Times New Roman"/>
          <w:sz w:val="20"/>
        </w:rPr>
        <w:t>Камаев</w:t>
      </w:r>
      <w:proofErr w:type="spellEnd"/>
      <w:r w:rsidRPr="009822A1">
        <w:rPr>
          <w:rFonts w:ascii="Times New Roman" w:hAnsi="Times New Roman"/>
          <w:sz w:val="20"/>
        </w:rPr>
        <w:t xml:space="preserve"> В.Д. Экономическая теория: краткий курс: учебник. – 2-е изд., стер. – М.,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 xml:space="preserve">Кожевников Н.Н. Основы экономики. Учебник для </w:t>
      </w:r>
      <w:proofErr w:type="spellStart"/>
      <w:r w:rsidRPr="009822A1">
        <w:rPr>
          <w:rFonts w:ascii="Times New Roman" w:hAnsi="Times New Roman"/>
          <w:sz w:val="20"/>
        </w:rPr>
        <w:t>ссузов</w:t>
      </w:r>
      <w:proofErr w:type="spellEnd"/>
      <w:r w:rsidRPr="009822A1">
        <w:rPr>
          <w:rFonts w:ascii="Times New Roman" w:hAnsi="Times New Roman"/>
          <w:sz w:val="20"/>
        </w:rPr>
        <w:t>. – М., 2005.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Нуреев Р.М. Курс микроэкономики. – М., 2008.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Сафонов Н.А. Экономика предприятия. – М., 2002.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proofErr w:type="spellStart"/>
      <w:r w:rsidRPr="009822A1">
        <w:rPr>
          <w:rFonts w:ascii="Times New Roman" w:hAnsi="Times New Roman"/>
          <w:sz w:val="20"/>
        </w:rPr>
        <w:t>Слагода</w:t>
      </w:r>
      <w:proofErr w:type="spellEnd"/>
      <w:r w:rsidRPr="009822A1">
        <w:rPr>
          <w:rFonts w:ascii="Times New Roman" w:hAnsi="Times New Roman"/>
          <w:sz w:val="20"/>
        </w:rPr>
        <w:t xml:space="preserve"> В.Г. Экономическая теория: уч. пособие. – 2-е изд., </w:t>
      </w:r>
      <w:proofErr w:type="spellStart"/>
      <w:r w:rsidRPr="009822A1">
        <w:rPr>
          <w:rFonts w:ascii="Times New Roman" w:hAnsi="Times New Roman"/>
          <w:sz w:val="20"/>
        </w:rPr>
        <w:t>испр</w:t>
      </w:r>
      <w:proofErr w:type="spellEnd"/>
      <w:proofErr w:type="gramStart"/>
      <w:r w:rsidRPr="009822A1">
        <w:rPr>
          <w:rFonts w:ascii="Times New Roman" w:hAnsi="Times New Roman"/>
          <w:sz w:val="20"/>
        </w:rPr>
        <w:t>.</w:t>
      </w:r>
      <w:proofErr w:type="gramEnd"/>
      <w:r w:rsidRPr="009822A1">
        <w:rPr>
          <w:rFonts w:ascii="Times New Roman" w:hAnsi="Times New Roman"/>
          <w:sz w:val="20"/>
        </w:rPr>
        <w:t xml:space="preserve"> и доп. – М., 2005.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 xml:space="preserve">Соколинский В.М. Экономическая теория: уч. пособие. – 3-е изд., стер. – </w:t>
      </w:r>
      <w:proofErr w:type="spellStart"/>
      <w:r w:rsidRPr="009822A1">
        <w:rPr>
          <w:rFonts w:ascii="Times New Roman" w:hAnsi="Times New Roman"/>
          <w:sz w:val="20"/>
        </w:rPr>
        <w:t>КноРус</w:t>
      </w:r>
      <w:proofErr w:type="spellEnd"/>
      <w:r w:rsidRPr="009822A1">
        <w:rPr>
          <w:rFonts w:ascii="Times New Roman" w:hAnsi="Times New Roman"/>
          <w:sz w:val="20"/>
        </w:rPr>
        <w:t>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Соколова С.В. Основы экономики. Учебник для НПО. – М., 2002.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lastRenderedPageBreak/>
        <w:t>Соколова С.В. Основы экономики. Рабочая тетрадь к учебнику для НПО. – М., 2002.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 xml:space="preserve">Тарасевич Л.С., Гребенников П.И., </w:t>
      </w:r>
      <w:proofErr w:type="spellStart"/>
      <w:r w:rsidRPr="009822A1">
        <w:rPr>
          <w:rFonts w:ascii="Times New Roman" w:hAnsi="Times New Roman"/>
          <w:sz w:val="20"/>
        </w:rPr>
        <w:t>Леусский</w:t>
      </w:r>
      <w:proofErr w:type="spellEnd"/>
      <w:r w:rsidRPr="009822A1">
        <w:rPr>
          <w:rFonts w:ascii="Times New Roman" w:hAnsi="Times New Roman"/>
          <w:sz w:val="20"/>
        </w:rPr>
        <w:t xml:space="preserve"> А.И. Микроэкономика. Учебник. – М., 2006.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proofErr w:type="spellStart"/>
      <w:r w:rsidRPr="009822A1">
        <w:rPr>
          <w:rFonts w:ascii="Times New Roman" w:hAnsi="Times New Roman"/>
          <w:sz w:val="20"/>
        </w:rPr>
        <w:t>Череданова</w:t>
      </w:r>
      <w:proofErr w:type="spellEnd"/>
      <w:r w:rsidRPr="009822A1">
        <w:rPr>
          <w:rFonts w:ascii="Times New Roman" w:hAnsi="Times New Roman"/>
          <w:sz w:val="20"/>
        </w:rPr>
        <w:t xml:space="preserve"> Л.Н. Основы экономики и предпринимательства. Учебник для НПО. – М., 2004.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 xml:space="preserve">Чуев И.Н., Чуева Л.Н. Экономика предприятия: Учебник. – 4-е изд., </w:t>
      </w:r>
      <w:proofErr w:type="spellStart"/>
      <w:r w:rsidRPr="009822A1">
        <w:rPr>
          <w:rFonts w:ascii="Times New Roman" w:hAnsi="Times New Roman"/>
          <w:sz w:val="20"/>
        </w:rPr>
        <w:t>перераб</w:t>
      </w:r>
      <w:proofErr w:type="spellEnd"/>
      <w:proofErr w:type="gramStart"/>
      <w:r w:rsidRPr="009822A1">
        <w:rPr>
          <w:rFonts w:ascii="Times New Roman" w:hAnsi="Times New Roman"/>
          <w:sz w:val="20"/>
        </w:rPr>
        <w:t>.</w:t>
      </w:r>
      <w:proofErr w:type="gramEnd"/>
      <w:r w:rsidRPr="009822A1">
        <w:rPr>
          <w:rFonts w:ascii="Times New Roman" w:hAnsi="Times New Roman"/>
          <w:sz w:val="20"/>
        </w:rPr>
        <w:t xml:space="preserve"> и доп. – М.,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Экономика предприятия (фирмы): Практикум/ Под ред. проф. О.И. Волкова, проф. В.Я. Позднякова. – М.,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 </w:t>
      </w:r>
    </w:p>
    <w:p w:rsidR="006C3AAB" w:rsidRPr="009822A1" w:rsidRDefault="006C3AAB" w:rsidP="006C3AAB">
      <w:pPr>
        <w:pStyle w:val="a3"/>
        <w:jc w:val="center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b/>
          <w:bCs/>
          <w:sz w:val="20"/>
        </w:rPr>
        <w:t>Для преподавателей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 xml:space="preserve">Сергеев И.В., Веретенникова И.И. Экономика организаций (предприятий): учеб. / под ред. И.В. Сергеева. – 3-е изд., </w:t>
      </w:r>
      <w:proofErr w:type="spellStart"/>
      <w:r w:rsidRPr="009822A1">
        <w:rPr>
          <w:rFonts w:ascii="Times New Roman" w:hAnsi="Times New Roman"/>
          <w:sz w:val="20"/>
        </w:rPr>
        <w:t>перераб</w:t>
      </w:r>
      <w:proofErr w:type="spellEnd"/>
      <w:proofErr w:type="gramStart"/>
      <w:r w:rsidRPr="009822A1">
        <w:rPr>
          <w:rFonts w:ascii="Times New Roman" w:hAnsi="Times New Roman"/>
          <w:sz w:val="20"/>
        </w:rPr>
        <w:t>.</w:t>
      </w:r>
      <w:proofErr w:type="gramEnd"/>
      <w:r w:rsidRPr="009822A1">
        <w:rPr>
          <w:rFonts w:ascii="Times New Roman" w:hAnsi="Times New Roman"/>
          <w:sz w:val="20"/>
        </w:rPr>
        <w:t xml:space="preserve"> и доп. – М.,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Черемных Ю.Н. Микроэкономика. Продвинутый уровень: Учебник. – М., 2008.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 xml:space="preserve">Экономика организации (предприятия): учебник/ под ред. Н.А. Сафронова. – 2-е изд., </w:t>
      </w:r>
      <w:proofErr w:type="spellStart"/>
      <w:r w:rsidRPr="009822A1">
        <w:rPr>
          <w:rFonts w:ascii="Times New Roman" w:hAnsi="Times New Roman"/>
          <w:sz w:val="20"/>
        </w:rPr>
        <w:t>перераб</w:t>
      </w:r>
      <w:proofErr w:type="spellEnd"/>
      <w:proofErr w:type="gramStart"/>
      <w:r w:rsidRPr="009822A1">
        <w:rPr>
          <w:rFonts w:ascii="Times New Roman" w:hAnsi="Times New Roman"/>
          <w:sz w:val="20"/>
        </w:rPr>
        <w:t>.</w:t>
      </w:r>
      <w:proofErr w:type="gramEnd"/>
      <w:r w:rsidRPr="009822A1">
        <w:rPr>
          <w:rFonts w:ascii="Times New Roman" w:hAnsi="Times New Roman"/>
          <w:sz w:val="20"/>
        </w:rPr>
        <w:t xml:space="preserve"> и доп. – М.,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 xml:space="preserve">Экономика предприятия: Учебник / под ред. проф. В.Я. Горфинкеля, проф. В.А. </w:t>
      </w:r>
      <w:proofErr w:type="spellStart"/>
      <w:r w:rsidRPr="009822A1">
        <w:rPr>
          <w:rFonts w:ascii="Times New Roman" w:hAnsi="Times New Roman"/>
          <w:sz w:val="20"/>
        </w:rPr>
        <w:t>Швандара</w:t>
      </w:r>
      <w:proofErr w:type="spellEnd"/>
      <w:r w:rsidRPr="009822A1">
        <w:rPr>
          <w:rFonts w:ascii="Times New Roman" w:hAnsi="Times New Roman"/>
          <w:sz w:val="20"/>
        </w:rPr>
        <w:t xml:space="preserve">. – 4-е изд., </w:t>
      </w:r>
      <w:proofErr w:type="spellStart"/>
      <w:r w:rsidRPr="009822A1">
        <w:rPr>
          <w:rFonts w:ascii="Times New Roman" w:hAnsi="Times New Roman"/>
          <w:sz w:val="20"/>
        </w:rPr>
        <w:t>перераб</w:t>
      </w:r>
      <w:proofErr w:type="spellEnd"/>
      <w:proofErr w:type="gramStart"/>
      <w:r w:rsidRPr="009822A1">
        <w:rPr>
          <w:rFonts w:ascii="Times New Roman" w:hAnsi="Times New Roman"/>
          <w:sz w:val="20"/>
        </w:rPr>
        <w:t>.</w:t>
      </w:r>
      <w:proofErr w:type="gramEnd"/>
      <w:r w:rsidRPr="009822A1">
        <w:rPr>
          <w:rFonts w:ascii="Times New Roman" w:hAnsi="Times New Roman"/>
          <w:sz w:val="20"/>
        </w:rPr>
        <w:t xml:space="preserve"> и доп. – М., 2007.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>Экономическая теория / под ред. А.И. Добрынина, Л.С. Тарасевича, 3-е изд. – СПб., 2007.</w:t>
      </w:r>
    </w:p>
    <w:p w:rsidR="006C3AAB" w:rsidRPr="009822A1" w:rsidRDefault="006C3AAB" w:rsidP="006C3AAB">
      <w:pPr>
        <w:pStyle w:val="a3"/>
        <w:jc w:val="center"/>
        <w:rPr>
          <w:rFonts w:ascii="Times New Roman" w:hAnsi="Times New Roman"/>
          <w:b/>
          <w:sz w:val="20"/>
        </w:rPr>
      </w:pPr>
    </w:p>
    <w:p w:rsidR="006C3AAB" w:rsidRPr="009822A1" w:rsidRDefault="006C3AAB" w:rsidP="006C3AAB">
      <w:pPr>
        <w:pStyle w:val="a3"/>
        <w:jc w:val="center"/>
        <w:rPr>
          <w:rFonts w:ascii="Times New Roman" w:hAnsi="Times New Roman"/>
          <w:b/>
          <w:sz w:val="20"/>
        </w:rPr>
      </w:pPr>
      <w:r w:rsidRPr="009822A1">
        <w:rPr>
          <w:rFonts w:ascii="Times New Roman" w:hAnsi="Times New Roman"/>
          <w:b/>
          <w:sz w:val="20"/>
        </w:rPr>
        <w:t>Информационно - методическая и Интернет поддержка: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eastAsia="Times New Roman" w:hAnsi="Times New Roman"/>
          <w:i/>
          <w:iCs/>
          <w:sz w:val="20"/>
        </w:rPr>
        <w:t xml:space="preserve">Черкасова В.А. </w:t>
      </w:r>
      <w:r w:rsidRPr="009822A1">
        <w:rPr>
          <w:rFonts w:ascii="Times New Roman" w:eastAsia="Times New Roman" w:hAnsi="Times New Roman"/>
          <w:sz w:val="20"/>
        </w:rPr>
        <w:t xml:space="preserve">Книга для чтения по экономике для преподавателей экономики (архивированный файл в формате </w:t>
      </w:r>
      <w:r w:rsidRPr="009822A1">
        <w:rPr>
          <w:rFonts w:ascii="Times New Roman" w:eastAsia="Times New Roman" w:hAnsi="Times New Roman"/>
          <w:sz w:val="20"/>
          <w:lang w:val="en-US"/>
        </w:rPr>
        <w:t>MS</w:t>
      </w:r>
      <w:r w:rsidRPr="009822A1">
        <w:rPr>
          <w:rFonts w:ascii="Times New Roman" w:eastAsia="Times New Roman" w:hAnsi="Times New Roman"/>
          <w:sz w:val="20"/>
        </w:rPr>
        <w:t xml:space="preserve"> </w:t>
      </w:r>
      <w:r w:rsidRPr="009822A1">
        <w:rPr>
          <w:rFonts w:ascii="Times New Roman" w:eastAsia="Times New Roman" w:hAnsi="Times New Roman"/>
          <w:sz w:val="20"/>
          <w:lang w:val="en-US"/>
        </w:rPr>
        <w:t>Word</w:t>
      </w:r>
      <w:r w:rsidRPr="009822A1">
        <w:rPr>
          <w:rFonts w:ascii="Times New Roman" w:eastAsia="Times New Roman" w:hAnsi="Times New Roman"/>
          <w:sz w:val="20"/>
        </w:rPr>
        <w:t xml:space="preserve"> — </w:t>
      </w:r>
      <w:r w:rsidRPr="009822A1">
        <w:rPr>
          <w:rFonts w:ascii="Times New Roman" w:eastAsia="Times New Roman" w:hAnsi="Times New Roman"/>
          <w:sz w:val="20"/>
          <w:lang w:val="en-US"/>
        </w:rPr>
        <w:t>ZIP</w:t>
      </w:r>
      <w:r w:rsidRPr="009822A1">
        <w:rPr>
          <w:rFonts w:ascii="Times New Roman" w:eastAsia="Times New Roman" w:hAnsi="Times New Roman"/>
          <w:sz w:val="20"/>
        </w:rPr>
        <w:t xml:space="preserve">, 111 </w:t>
      </w:r>
      <w:r w:rsidRPr="009822A1">
        <w:rPr>
          <w:rFonts w:ascii="Times New Roman" w:eastAsia="Times New Roman" w:hAnsi="Times New Roman"/>
          <w:sz w:val="20"/>
          <w:lang w:val="en-US"/>
        </w:rPr>
        <w:t>Kb</w:t>
      </w:r>
      <w:r w:rsidRPr="009822A1">
        <w:rPr>
          <w:rFonts w:ascii="Times New Roman" w:eastAsia="Times New Roman" w:hAnsi="Times New Roman"/>
          <w:sz w:val="20"/>
        </w:rPr>
        <w:t>)</w:t>
      </w:r>
    </w:p>
    <w:p w:rsidR="006C3AAB" w:rsidRPr="009822A1" w:rsidRDefault="006C3AAB" w:rsidP="006C3AAB">
      <w:pPr>
        <w:pStyle w:val="a3"/>
        <w:rPr>
          <w:rFonts w:ascii="Times New Roman" w:eastAsia="Times New Roman" w:hAnsi="Times New Roman"/>
          <w:sz w:val="20"/>
        </w:rPr>
      </w:pPr>
      <w:r w:rsidRPr="009822A1">
        <w:rPr>
          <w:rFonts w:ascii="Times New Roman" w:eastAsia="Times New Roman" w:hAnsi="Times New Roman"/>
          <w:i/>
          <w:iCs/>
          <w:sz w:val="20"/>
        </w:rPr>
        <w:t xml:space="preserve">адрес в Интернете </w:t>
      </w:r>
      <w:r w:rsidRPr="009822A1">
        <w:rPr>
          <w:rFonts w:ascii="Times New Roman" w:eastAsia="Times New Roman" w:hAnsi="Times New Roman"/>
          <w:sz w:val="20"/>
        </w:rPr>
        <w:t xml:space="preserve">— </w:t>
      </w:r>
      <w:hyperlink r:id="rId6" w:history="1"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http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://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www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.</w:t>
        </w:r>
        <w:proofErr w:type="spellStart"/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ilipsits</w:t>
        </w:r>
        <w:proofErr w:type="spellEnd"/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-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marketing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.</w:t>
        </w:r>
        <w:proofErr w:type="spellStart"/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eom</w:t>
        </w:r>
        <w:proofErr w:type="spellEnd"/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/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state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/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AB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:</w:t>
        </w:r>
        <w:proofErr w:type="spellStart"/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navID</w:t>
        </w:r>
        <w:proofErr w:type="spellEnd"/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 xml:space="preserve">.45/ </w:t>
        </w:r>
      </w:hyperlink>
      <w:r w:rsidRPr="009822A1">
        <w:rPr>
          <w:rFonts w:ascii="Times New Roman" w:eastAsia="Times New Roman" w:hAnsi="Times New Roman"/>
          <w:sz w:val="20"/>
          <w:lang w:val="en-US"/>
        </w:rPr>
        <w:t>AC</w:t>
      </w:r>
      <w:r w:rsidRPr="009822A1">
        <w:rPr>
          <w:rFonts w:ascii="Times New Roman" w:eastAsia="Times New Roman" w:hAnsi="Times New Roman"/>
          <w:sz w:val="20"/>
        </w:rPr>
        <w:t>:1.1606873838/</w:t>
      </w:r>
      <w:r w:rsidRPr="009822A1">
        <w:rPr>
          <w:rFonts w:ascii="Times New Roman" w:eastAsia="Times New Roman" w:hAnsi="Times New Roman"/>
          <w:sz w:val="20"/>
          <w:lang w:val="en-US"/>
        </w:rPr>
        <w:t>AA</w:t>
      </w:r>
      <w:r w:rsidRPr="009822A1">
        <w:rPr>
          <w:rFonts w:ascii="Times New Roman" w:eastAsia="Times New Roman" w:hAnsi="Times New Roman"/>
          <w:sz w:val="20"/>
        </w:rPr>
        <w:t>:</w:t>
      </w:r>
      <w:proofErr w:type="spellStart"/>
      <w:r w:rsidRPr="009822A1">
        <w:rPr>
          <w:rFonts w:ascii="Times New Roman" w:eastAsia="Times New Roman" w:hAnsi="Times New Roman"/>
          <w:sz w:val="20"/>
          <w:lang w:val="en-US"/>
        </w:rPr>
        <w:t>navID</w:t>
      </w:r>
      <w:proofErr w:type="spellEnd"/>
      <w:r w:rsidRPr="009822A1">
        <w:rPr>
          <w:rFonts w:ascii="Times New Roman" w:eastAsia="Times New Roman" w:hAnsi="Times New Roman"/>
          <w:sz w:val="20"/>
        </w:rPr>
        <w:t>.45/1606876332;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</w:rPr>
        <w:t xml:space="preserve"> </w:t>
      </w:r>
      <w:proofErr w:type="spellStart"/>
      <w:r w:rsidRPr="009822A1">
        <w:rPr>
          <w:rFonts w:ascii="Times New Roman" w:eastAsia="Times New Roman" w:hAnsi="Times New Roman"/>
          <w:i/>
          <w:iCs/>
          <w:sz w:val="20"/>
        </w:rPr>
        <w:t>Липсиц</w:t>
      </w:r>
      <w:proofErr w:type="spellEnd"/>
      <w:r w:rsidRPr="009822A1">
        <w:rPr>
          <w:rFonts w:ascii="Times New Roman" w:eastAsia="Times New Roman" w:hAnsi="Times New Roman"/>
          <w:i/>
          <w:iCs/>
          <w:sz w:val="20"/>
        </w:rPr>
        <w:t xml:space="preserve"> В.И. </w:t>
      </w:r>
      <w:r w:rsidRPr="009822A1">
        <w:rPr>
          <w:rFonts w:ascii="Times New Roman" w:eastAsia="Times New Roman" w:hAnsi="Times New Roman"/>
          <w:sz w:val="20"/>
        </w:rPr>
        <w:t>Книга для чтения по экономике для учащихся 9 класса общеоб</w:t>
      </w:r>
      <w:r w:rsidRPr="009822A1">
        <w:rPr>
          <w:rFonts w:ascii="Times New Roman" w:eastAsia="Times New Roman" w:hAnsi="Times New Roman"/>
          <w:sz w:val="20"/>
        </w:rPr>
        <w:softHyphen/>
        <w:t xml:space="preserve">разовательной школы (архивированный файл в формате </w:t>
      </w:r>
      <w:r w:rsidRPr="009822A1">
        <w:rPr>
          <w:rFonts w:ascii="Times New Roman" w:eastAsia="Times New Roman" w:hAnsi="Times New Roman"/>
          <w:sz w:val="20"/>
          <w:lang w:val="en-US"/>
        </w:rPr>
        <w:t>MS</w:t>
      </w:r>
      <w:r w:rsidRPr="009822A1">
        <w:rPr>
          <w:rFonts w:ascii="Times New Roman" w:eastAsia="Times New Roman" w:hAnsi="Times New Roman"/>
          <w:sz w:val="20"/>
        </w:rPr>
        <w:t xml:space="preserve"> </w:t>
      </w:r>
      <w:r w:rsidRPr="009822A1">
        <w:rPr>
          <w:rFonts w:ascii="Times New Roman" w:eastAsia="Times New Roman" w:hAnsi="Times New Roman"/>
          <w:sz w:val="20"/>
          <w:lang w:val="en-US"/>
        </w:rPr>
        <w:t>Word</w:t>
      </w:r>
      <w:r w:rsidRPr="009822A1">
        <w:rPr>
          <w:rFonts w:ascii="Times New Roman" w:eastAsia="Times New Roman" w:hAnsi="Times New Roman"/>
          <w:sz w:val="20"/>
        </w:rPr>
        <w:t xml:space="preserve"> — </w:t>
      </w:r>
      <w:r w:rsidRPr="009822A1">
        <w:rPr>
          <w:rFonts w:ascii="Times New Roman" w:eastAsia="Times New Roman" w:hAnsi="Times New Roman"/>
          <w:sz w:val="20"/>
          <w:lang w:val="en-US"/>
        </w:rPr>
        <w:t>ZIP</w:t>
      </w:r>
      <w:r w:rsidRPr="009822A1">
        <w:rPr>
          <w:rFonts w:ascii="Times New Roman" w:eastAsia="Times New Roman" w:hAnsi="Times New Roman"/>
          <w:sz w:val="20"/>
        </w:rPr>
        <w:t xml:space="preserve">, 197 </w:t>
      </w:r>
      <w:r w:rsidRPr="009822A1">
        <w:rPr>
          <w:rFonts w:ascii="Times New Roman" w:eastAsia="Times New Roman" w:hAnsi="Times New Roman"/>
          <w:sz w:val="20"/>
          <w:lang w:val="en-US"/>
        </w:rPr>
        <w:t>Kb</w:t>
      </w:r>
      <w:r w:rsidRPr="009822A1">
        <w:rPr>
          <w:rFonts w:ascii="Times New Roman" w:eastAsia="Times New Roman" w:hAnsi="Times New Roman"/>
          <w:sz w:val="20"/>
        </w:rPr>
        <w:t>)</w:t>
      </w:r>
    </w:p>
    <w:p w:rsidR="006C3AAB" w:rsidRPr="009822A1" w:rsidRDefault="006C3AAB" w:rsidP="006C3AAB">
      <w:pPr>
        <w:pStyle w:val="a3"/>
        <w:rPr>
          <w:rFonts w:ascii="Times New Roman" w:eastAsia="Times New Roman" w:hAnsi="Times New Roman"/>
          <w:sz w:val="20"/>
        </w:rPr>
      </w:pPr>
      <w:r w:rsidRPr="009822A1">
        <w:rPr>
          <w:rFonts w:ascii="Times New Roman" w:eastAsia="Times New Roman" w:hAnsi="Times New Roman"/>
          <w:i/>
          <w:iCs/>
          <w:sz w:val="20"/>
        </w:rPr>
        <w:t xml:space="preserve">адрес в Интернете </w:t>
      </w:r>
      <w:r w:rsidRPr="009822A1">
        <w:rPr>
          <w:rFonts w:ascii="Times New Roman" w:eastAsia="Times New Roman" w:hAnsi="Times New Roman"/>
          <w:sz w:val="20"/>
        </w:rPr>
        <w:t xml:space="preserve">— </w:t>
      </w:r>
      <w:hyperlink r:id="rId7" w:history="1"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http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://</w:t>
        </w:r>
        <w:proofErr w:type="spellStart"/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ilipsits</w:t>
        </w:r>
        <w:proofErr w:type="spellEnd"/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-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marketing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.</w:t>
        </w:r>
        <w:proofErr w:type="spellStart"/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eom</w:t>
        </w:r>
        <w:proofErr w:type="spellEnd"/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/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state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/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AB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:</w:t>
        </w:r>
        <w:proofErr w:type="spellStart"/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navID</w:t>
        </w:r>
        <w:proofErr w:type="spellEnd"/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 xml:space="preserve">.45/ </w:t>
        </w:r>
      </w:hyperlink>
      <w:r w:rsidRPr="009822A1">
        <w:rPr>
          <w:rFonts w:ascii="Times New Roman" w:eastAsia="Times New Roman" w:hAnsi="Times New Roman"/>
          <w:sz w:val="20"/>
        </w:rPr>
        <w:t>А</w:t>
      </w:r>
      <w:r w:rsidRPr="009822A1">
        <w:rPr>
          <w:rFonts w:ascii="Times New Roman" w:eastAsia="Times New Roman" w:hAnsi="Times New Roman"/>
          <w:sz w:val="20"/>
          <w:lang w:val="en-US"/>
        </w:rPr>
        <w:t>C</w:t>
      </w:r>
      <w:r w:rsidRPr="009822A1">
        <w:rPr>
          <w:rFonts w:ascii="Times New Roman" w:eastAsia="Times New Roman" w:hAnsi="Times New Roman"/>
          <w:sz w:val="20"/>
        </w:rPr>
        <w:t>:1.1606873838/</w:t>
      </w:r>
      <w:r w:rsidRPr="009822A1">
        <w:rPr>
          <w:rFonts w:ascii="Times New Roman" w:eastAsia="Times New Roman" w:hAnsi="Times New Roman"/>
          <w:sz w:val="20"/>
          <w:lang w:val="en-US"/>
        </w:rPr>
        <w:t>AA</w:t>
      </w:r>
      <w:r w:rsidRPr="009822A1">
        <w:rPr>
          <w:rFonts w:ascii="Times New Roman" w:eastAsia="Times New Roman" w:hAnsi="Times New Roman"/>
          <w:sz w:val="20"/>
        </w:rPr>
        <w:t>:</w:t>
      </w:r>
      <w:proofErr w:type="spellStart"/>
      <w:r w:rsidRPr="009822A1">
        <w:rPr>
          <w:rFonts w:ascii="Times New Roman" w:eastAsia="Times New Roman" w:hAnsi="Times New Roman"/>
          <w:sz w:val="20"/>
          <w:lang w:val="en-US"/>
        </w:rPr>
        <w:t>naviD</w:t>
      </w:r>
      <w:proofErr w:type="spellEnd"/>
      <w:r w:rsidRPr="009822A1">
        <w:rPr>
          <w:rFonts w:ascii="Times New Roman" w:eastAsia="Times New Roman" w:hAnsi="Times New Roman"/>
          <w:sz w:val="20"/>
        </w:rPr>
        <w:t>.45/1606876861;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proofErr w:type="spellStart"/>
      <w:r w:rsidRPr="009822A1">
        <w:rPr>
          <w:rFonts w:ascii="Times New Roman" w:eastAsia="Times New Roman" w:hAnsi="Times New Roman"/>
          <w:i/>
          <w:iCs/>
          <w:sz w:val="20"/>
        </w:rPr>
        <w:t>Липсиц</w:t>
      </w:r>
      <w:proofErr w:type="spellEnd"/>
      <w:r w:rsidRPr="009822A1">
        <w:rPr>
          <w:rFonts w:ascii="Times New Roman" w:eastAsia="Times New Roman" w:hAnsi="Times New Roman"/>
          <w:i/>
          <w:iCs/>
          <w:sz w:val="20"/>
        </w:rPr>
        <w:t xml:space="preserve"> В.И. </w:t>
      </w:r>
      <w:r w:rsidRPr="009822A1">
        <w:rPr>
          <w:rFonts w:ascii="Times New Roman" w:eastAsia="Times New Roman" w:hAnsi="Times New Roman"/>
          <w:sz w:val="20"/>
        </w:rPr>
        <w:t xml:space="preserve">Хрестоматия по экономике для учащихся 10 класса общеобразовательной школы (архивированный файл в формате </w:t>
      </w:r>
      <w:r w:rsidRPr="009822A1">
        <w:rPr>
          <w:rFonts w:ascii="Times New Roman" w:eastAsia="Times New Roman" w:hAnsi="Times New Roman"/>
          <w:sz w:val="20"/>
          <w:lang w:val="en-US"/>
        </w:rPr>
        <w:t>MS</w:t>
      </w:r>
      <w:r w:rsidRPr="009822A1">
        <w:rPr>
          <w:rFonts w:ascii="Times New Roman" w:eastAsia="Times New Roman" w:hAnsi="Times New Roman"/>
          <w:sz w:val="20"/>
        </w:rPr>
        <w:t xml:space="preserve"> </w:t>
      </w:r>
      <w:r w:rsidRPr="009822A1">
        <w:rPr>
          <w:rFonts w:ascii="Times New Roman" w:eastAsia="Times New Roman" w:hAnsi="Times New Roman"/>
          <w:sz w:val="20"/>
          <w:lang w:val="en-US"/>
        </w:rPr>
        <w:t>Word</w:t>
      </w:r>
      <w:r w:rsidRPr="009822A1">
        <w:rPr>
          <w:rFonts w:ascii="Times New Roman" w:eastAsia="Times New Roman" w:hAnsi="Times New Roman"/>
          <w:sz w:val="20"/>
        </w:rPr>
        <w:t xml:space="preserve"> — </w:t>
      </w:r>
      <w:r w:rsidRPr="009822A1">
        <w:rPr>
          <w:rFonts w:ascii="Times New Roman" w:eastAsia="Times New Roman" w:hAnsi="Times New Roman"/>
          <w:sz w:val="20"/>
          <w:lang w:val="en-US"/>
        </w:rPr>
        <w:t>ZIP</w:t>
      </w:r>
      <w:r w:rsidRPr="009822A1">
        <w:rPr>
          <w:rFonts w:ascii="Times New Roman" w:eastAsia="Times New Roman" w:hAnsi="Times New Roman"/>
          <w:sz w:val="20"/>
        </w:rPr>
        <w:t xml:space="preserve">, 119 </w:t>
      </w:r>
      <w:r w:rsidRPr="009822A1">
        <w:rPr>
          <w:rFonts w:ascii="Times New Roman" w:eastAsia="Times New Roman" w:hAnsi="Times New Roman"/>
          <w:sz w:val="20"/>
          <w:lang w:val="en-US"/>
        </w:rPr>
        <w:t>Kb</w:t>
      </w:r>
      <w:r w:rsidRPr="009822A1">
        <w:rPr>
          <w:rFonts w:ascii="Times New Roman" w:eastAsia="Times New Roman" w:hAnsi="Times New Roman"/>
          <w:sz w:val="20"/>
        </w:rPr>
        <w:t>)</w:t>
      </w:r>
    </w:p>
    <w:p w:rsidR="006C3AAB" w:rsidRPr="009822A1" w:rsidRDefault="006C3AAB" w:rsidP="006C3AAB">
      <w:pPr>
        <w:pStyle w:val="a3"/>
        <w:rPr>
          <w:rFonts w:ascii="Times New Roman" w:eastAsia="Times New Roman" w:hAnsi="Times New Roman"/>
          <w:sz w:val="20"/>
        </w:rPr>
      </w:pPr>
      <w:r w:rsidRPr="009822A1">
        <w:rPr>
          <w:rFonts w:ascii="Times New Roman" w:eastAsia="Times New Roman" w:hAnsi="Times New Roman"/>
          <w:i/>
          <w:iCs/>
          <w:sz w:val="20"/>
        </w:rPr>
        <w:t>Адрес в Интернете—</w:t>
      </w:r>
      <w:hyperlink r:id="rId8" w:history="1"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http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://</w:t>
        </w:r>
        <w:proofErr w:type="spellStart"/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ilipsits</w:t>
        </w:r>
        <w:proofErr w:type="spellEnd"/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-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marketing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.</w:t>
        </w:r>
        <w:proofErr w:type="spellStart"/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eom</w:t>
        </w:r>
        <w:proofErr w:type="spellEnd"/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/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state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/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AB</w:t>
        </w:r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>:</w:t>
        </w:r>
        <w:proofErr w:type="spellStart"/>
        <w:r w:rsidRPr="009822A1">
          <w:rPr>
            <w:rFonts w:ascii="Times New Roman" w:eastAsia="Times New Roman" w:hAnsi="Times New Roman"/>
            <w:color w:val="3B98D3"/>
            <w:sz w:val="20"/>
            <w:u w:val="single"/>
            <w:lang w:val="en-US"/>
          </w:rPr>
          <w:t>navID</w:t>
        </w:r>
        <w:proofErr w:type="spellEnd"/>
        <w:r w:rsidRPr="009822A1">
          <w:rPr>
            <w:rFonts w:ascii="Times New Roman" w:eastAsia="Times New Roman" w:hAnsi="Times New Roman"/>
            <w:color w:val="3B98D3"/>
            <w:sz w:val="20"/>
            <w:u w:val="single"/>
          </w:rPr>
          <w:t xml:space="preserve">.45/ </w:t>
        </w:r>
      </w:hyperlink>
      <w:r w:rsidRPr="009822A1">
        <w:rPr>
          <w:rFonts w:ascii="Times New Roman" w:eastAsia="Times New Roman" w:hAnsi="Times New Roman"/>
          <w:sz w:val="20"/>
        </w:rPr>
        <w:t>АС:1.1606873838/</w:t>
      </w:r>
      <w:r w:rsidRPr="009822A1">
        <w:rPr>
          <w:rFonts w:ascii="Times New Roman" w:eastAsia="Times New Roman" w:hAnsi="Times New Roman"/>
          <w:sz w:val="20"/>
          <w:lang w:val="en-US"/>
        </w:rPr>
        <w:t>AA</w:t>
      </w:r>
      <w:r w:rsidRPr="009822A1">
        <w:rPr>
          <w:rFonts w:ascii="Times New Roman" w:eastAsia="Times New Roman" w:hAnsi="Times New Roman"/>
          <w:sz w:val="20"/>
        </w:rPr>
        <w:t>:</w:t>
      </w:r>
      <w:proofErr w:type="spellStart"/>
      <w:r w:rsidRPr="009822A1">
        <w:rPr>
          <w:rFonts w:ascii="Times New Roman" w:eastAsia="Times New Roman" w:hAnsi="Times New Roman"/>
          <w:sz w:val="20"/>
          <w:lang w:val="en-US"/>
        </w:rPr>
        <w:t>navID</w:t>
      </w:r>
      <w:proofErr w:type="spellEnd"/>
      <w:r w:rsidRPr="009822A1">
        <w:rPr>
          <w:rFonts w:ascii="Times New Roman" w:eastAsia="Times New Roman" w:hAnsi="Times New Roman"/>
          <w:sz w:val="20"/>
        </w:rPr>
        <w:t>.45/1606876229.</w:t>
      </w:r>
    </w:p>
    <w:p w:rsidR="006C3AAB" w:rsidRPr="009822A1" w:rsidRDefault="001D0C28" w:rsidP="006C3AAB">
      <w:pPr>
        <w:pStyle w:val="a3"/>
        <w:rPr>
          <w:rFonts w:ascii="Times New Roman" w:eastAsia="Times New Roman" w:hAnsi="Times New Roman"/>
          <w:sz w:val="20"/>
        </w:rPr>
      </w:pPr>
      <w:hyperlink r:id="rId9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ecsocman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edu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ru</w:t>
        </w:r>
        <w:proofErr w:type="spellEnd"/>
      </w:hyperlink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>— образовательный портал «Экономика, социология - менеджмент». Ведется преподавателями ГУ — Высшей школы экономики. Содержит огромный объем материалов (в том числе полнотекстовых) по всем основ</w:t>
      </w:r>
      <w:r w:rsidR="006C3AAB" w:rsidRPr="009822A1">
        <w:rPr>
          <w:rFonts w:ascii="Times New Roman" w:eastAsia="Times New Roman" w:hAnsi="Times New Roman"/>
          <w:sz w:val="20"/>
        </w:rPr>
        <w:softHyphen/>
        <w:t>ным аспектам экономической науки, социологии и менеджмента. Использование материалов бесплатное;</w:t>
      </w:r>
    </w:p>
    <w:p w:rsidR="006C3AAB" w:rsidRPr="009822A1" w:rsidRDefault="001D0C28" w:rsidP="006C3AAB">
      <w:pPr>
        <w:pStyle w:val="a3"/>
        <w:rPr>
          <w:rFonts w:ascii="Times New Roman" w:eastAsia="Times New Roman" w:hAnsi="Times New Roman"/>
          <w:sz w:val="20"/>
        </w:rPr>
      </w:pPr>
      <w:hyperlink r:id="rId10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akdi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ru</w:t>
        </w:r>
        <w:proofErr w:type="spellEnd"/>
      </w:hyperlink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>— агентство консультаций и деловой информации «Экономика"</w:t>
      </w:r>
    </w:p>
    <w:p w:rsidR="006C3AAB" w:rsidRPr="009822A1" w:rsidRDefault="001D0C28" w:rsidP="006C3AAB">
      <w:pPr>
        <w:pStyle w:val="a3"/>
        <w:rPr>
          <w:rFonts w:ascii="Times New Roman" w:eastAsia="Times New Roman" w:hAnsi="Times New Roman"/>
          <w:sz w:val="20"/>
        </w:rPr>
      </w:pPr>
      <w:hyperlink r:id="rId11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eeg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ru</w:t>
        </w:r>
        <w:proofErr w:type="spellEnd"/>
      </w:hyperlink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>— макроэкономическая статистика России на сайте Экономической экспертной группы Министерства финансов Российской Федерации;</w:t>
      </w:r>
    </w:p>
    <w:p w:rsidR="006C3AAB" w:rsidRPr="009822A1" w:rsidRDefault="001D0C28" w:rsidP="006C3AAB">
      <w:pPr>
        <w:pStyle w:val="a3"/>
        <w:rPr>
          <w:rFonts w:ascii="Times New Roman" w:eastAsia="Times New Roman" w:hAnsi="Times New Roman"/>
          <w:sz w:val="20"/>
        </w:rPr>
      </w:pPr>
      <w:hyperlink r:id="rId12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vedi</w:t>
        </w:r>
        <w:proofErr w:type="spellEnd"/>
      </w:hyperlink>
      <w:r w:rsidR="006C3AAB" w:rsidRPr="009822A1">
        <w:rPr>
          <w:rFonts w:ascii="Times New Roman" w:hAnsi="Times New Roman"/>
          <w:sz w:val="20"/>
        </w:rPr>
        <w:t>.</w:t>
      </w:r>
      <w:proofErr w:type="spellStart"/>
      <w:r w:rsidR="006C3AAB" w:rsidRPr="009822A1">
        <w:rPr>
          <w:rFonts w:ascii="Times New Roman" w:hAnsi="Times New Roman"/>
          <w:sz w:val="20"/>
          <w:lang w:val="en-US"/>
        </w:rPr>
        <w:t>ru</w:t>
      </w:r>
      <w:proofErr w:type="spellEnd"/>
      <w:r w:rsidR="006C3AAB" w:rsidRPr="009822A1">
        <w:rPr>
          <w:rFonts w:ascii="Times New Roman" w:hAnsi="Times New Roman"/>
          <w:sz w:val="20"/>
        </w:rPr>
        <w:t>/</w:t>
      </w:r>
      <w:proofErr w:type="spellStart"/>
      <w:r w:rsidR="006C3AAB" w:rsidRPr="009822A1">
        <w:rPr>
          <w:rFonts w:ascii="Times New Roman" w:hAnsi="Times New Roman"/>
          <w:sz w:val="20"/>
          <w:lang w:val="en-US"/>
        </w:rPr>
        <w:t>statbase</w:t>
      </w:r>
      <w:proofErr w:type="spellEnd"/>
      <w:r w:rsidR="006C3AAB" w:rsidRPr="009822A1">
        <w:rPr>
          <w:rFonts w:ascii="Times New Roman" w:hAnsi="Times New Roman"/>
          <w:sz w:val="20"/>
        </w:rPr>
        <w:t>.</w:t>
      </w:r>
      <w:proofErr w:type="spellStart"/>
      <w:r w:rsidR="006C3AAB" w:rsidRPr="009822A1">
        <w:rPr>
          <w:rFonts w:ascii="Times New Roman" w:hAnsi="Times New Roman"/>
          <w:sz w:val="20"/>
          <w:lang w:val="en-US"/>
        </w:rPr>
        <w:t>htm</w:t>
      </w:r>
      <w:proofErr w:type="spellEnd"/>
      <w:r w:rsidR="006C3AAB" w:rsidRPr="009822A1">
        <w:rPr>
          <w:rFonts w:ascii="Times New Roman" w:hAnsi="Times New Roman"/>
          <w:sz w:val="20"/>
        </w:rPr>
        <w:t>#</w:t>
      </w:r>
      <w:r w:rsidR="006C3AAB" w:rsidRPr="009822A1">
        <w:rPr>
          <w:rFonts w:ascii="Times New Roman" w:hAnsi="Times New Roman"/>
          <w:sz w:val="20"/>
          <w:lang w:val="en-US"/>
        </w:rPr>
        <w:t>l</w:t>
      </w:r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>— макроэкономическая статистика России на дате аналитической лаборатории «Веди»;</w:t>
      </w:r>
    </w:p>
    <w:p w:rsidR="006C3AAB" w:rsidRPr="009822A1" w:rsidRDefault="001D0C28" w:rsidP="006C3AAB">
      <w:pPr>
        <w:pStyle w:val="a3"/>
        <w:rPr>
          <w:rFonts w:ascii="Times New Roman" w:eastAsia="Times New Roman" w:hAnsi="Times New Roman"/>
          <w:sz w:val="20"/>
        </w:rPr>
      </w:pPr>
      <w:hyperlink r:id="rId13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nns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rn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analytdoc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anal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2.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html</w:t>
        </w:r>
      </w:hyperlink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>— аналитические доклады по экономическим проблемам России на сайте Национальной электронной библиотеки;</w:t>
      </w:r>
    </w:p>
    <w:p w:rsidR="006C3AAB" w:rsidRPr="009822A1" w:rsidRDefault="001D0C28" w:rsidP="006C3AAB">
      <w:pPr>
        <w:pStyle w:val="a3"/>
        <w:rPr>
          <w:rFonts w:ascii="Times New Roman" w:eastAsia="Times New Roman" w:hAnsi="Times New Roman"/>
          <w:sz w:val="20"/>
        </w:rPr>
      </w:pPr>
      <w:hyperlink r:id="rId14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online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rn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sp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iet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trends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</w:hyperlink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 xml:space="preserve">— обзоры состояния экономики России на дате </w:t>
      </w:r>
      <w:r w:rsidR="006C3AAB" w:rsidRPr="009822A1">
        <w:rPr>
          <w:rFonts w:ascii="Times New Roman" w:eastAsia="Times New Roman" w:hAnsi="Times New Roman"/>
          <w:b/>
          <w:bCs/>
          <w:sz w:val="20"/>
        </w:rPr>
        <w:t xml:space="preserve">Института </w:t>
      </w:r>
      <w:r w:rsidR="006C3AAB" w:rsidRPr="009822A1">
        <w:rPr>
          <w:rFonts w:ascii="Times New Roman" w:eastAsia="Times New Roman" w:hAnsi="Times New Roman"/>
          <w:sz w:val="20"/>
        </w:rPr>
        <w:t>экономики переходного периода;</w:t>
      </w:r>
    </w:p>
    <w:p w:rsidR="006C3AAB" w:rsidRPr="009822A1" w:rsidRDefault="001D0C28" w:rsidP="006C3AAB">
      <w:pPr>
        <w:pStyle w:val="a3"/>
        <w:rPr>
          <w:rFonts w:ascii="Times New Roman" w:hAnsi="Times New Roman"/>
          <w:sz w:val="20"/>
        </w:rPr>
      </w:pPr>
      <w:hyperlink r:id="rId15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exin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ru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test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doc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html</w:t>
        </w:r>
      </w:hyperlink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>— аналитические доклады по экономическим про</w:t>
      </w:r>
      <w:r w:rsidR="006C3AAB" w:rsidRPr="009822A1">
        <w:rPr>
          <w:rFonts w:ascii="Times New Roman" w:eastAsia="Times New Roman" w:hAnsi="Times New Roman"/>
          <w:sz w:val="20"/>
        </w:rPr>
        <w:softHyphen/>
        <w:t>блемам России на сайте Экспертного института;</w:t>
      </w:r>
    </w:p>
    <w:p w:rsidR="006C3AAB" w:rsidRPr="009822A1" w:rsidRDefault="001D0C28" w:rsidP="006C3AAB">
      <w:pPr>
        <w:pStyle w:val="a3"/>
        <w:rPr>
          <w:rFonts w:ascii="Times New Roman" w:hAnsi="Times New Roman"/>
          <w:sz w:val="20"/>
        </w:rPr>
      </w:pPr>
      <w:hyperlink r:id="rId16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referats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-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tv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stars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ru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link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</w:hyperlink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>— перечень информационных ресурсов Интернета (в том числе по экономике) в помощь учащимся;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eastAsia="Times New Roman" w:hAnsi="Times New Roman"/>
          <w:sz w:val="20"/>
        </w:rPr>
        <w:t xml:space="preserve">Библиотека </w:t>
      </w:r>
      <w:proofErr w:type="spellStart"/>
      <w:r w:rsidRPr="009822A1">
        <w:rPr>
          <w:rFonts w:ascii="Times New Roman" w:eastAsia="Times New Roman" w:hAnsi="Times New Roman"/>
          <w:sz w:val="20"/>
        </w:rPr>
        <w:t>Либертариума</w:t>
      </w:r>
      <w:proofErr w:type="spellEnd"/>
      <w:r w:rsidRPr="009822A1">
        <w:rPr>
          <w:rFonts w:ascii="Times New Roman" w:eastAsia="Times New Roman" w:hAnsi="Times New Roman"/>
          <w:sz w:val="20"/>
        </w:rPr>
        <w:t xml:space="preserve">    </w:t>
      </w:r>
      <w:hyperlink r:id="rId17" w:history="1"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libertarium</w:t>
        </w:r>
        <w:proofErr w:type="spellEnd"/>
        <w:r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ru</w:t>
        </w:r>
        <w:proofErr w:type="spellEnd"/>
        <w:r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proofErr w:type="spellStart"/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libertarium</w:t>
        </w:r>
        <w:proofErr w:type="spellEnd"/>
        <w:r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library</w:t>
        </w:r>
      </w:hyperlink>
      <w:r w:rsidRPr="009822A1">
        <w:rPr>
          <w:rFonts w:ascii="Times New Roman" w:hAnsi="Times New Roman"/>
          <w:sz w:val="20"/>
        </w:rPr>
        <w:t xml:space="preserve"> </w:t>
      </w:r>
      <w:r w:rsidRPr="009822A1">
        <w:rPr>
          <w:rFonts w:ascii="Times New Roman" w:eastAsia="Times New Roman" w:hAnsi="Times New Roman"/>
          <w:sz w:val="20"/>
        </w:rPr>
        <w:t xml:space="preserve">— представлены книги и статьи </w:t>
      </w:r>
      <w:proofErr w:type="spellStart"/>
      <w:r w:rsidRPr="009822A1">
        <w:rPr>
          <w:rFonts w:ascii="Times New Roman" w:eastAsia="Times New Roman" w:hAnsi="Times New Roman"/>
          <w:sz w:val="20"/>
        </w:rPr>
        <w:t>Мизеса</w:t>
      </w:r>
      <w:proofErr w:type="spellEnd"/>
      <w:r w:rsidRPr="009822A1">
        <w:rPr>
          <w:rFonts w:ascii="Times New Roman" w:eastAsia="Times New Roman" w:hAnsi="Times New Roman"/>
          <w:sz w:val="20"/>
        </w:rPr>
        <w:t xml:space="preserve">, </w:t>
      </w:r>
      <w:proofErr w:type="spellStart"/>
      <w:r w:rsidRPr="009822A1">
        <w:rPr>
          <w:rFonts w:ascii="Times New Roman" w:eastAsia="Times New Roman" w:hAnsi="Times New Roman"/>
          <w:sz w:val="20"/>
        </w:rPr>
        <w:t>Хайека</w:t>
      </w:r>
      <w:proofErr w:type="spellEnd"/>
      <w:r w:rsidRPr="009822A1">
        <w:rPr>
          <w:rFonts w:ascii="Times New Roman" w:eastAsia="Times New Roman" w:hAnsi="Times New Roman"/>
          <w:sz w:val="20"/>
        </w:rPr>
        <w:t>, других авторов, несколько сборников, а также отдельные статьи;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eastAsia="Times New Roman" w:hAnsi="Times New Roman"/>
          <w:sz w:val="20"/>
        </w:rPr>
        <w:t xml:space="preserve">Библиотека на сайте </w:t>
      </w:r>
      <w:proofErr w:type="spellStart"/>
      <w:r w:rsidRPr="009822A1">
        <w:rPr>
          <w:rFonts w:ascii="Times New Roman" w:eastAsia="Times New Roman" w:hAnsi="Times New Roman"/>
          <w:sz w:val="20"/>
          <w:lang w:val="en-US"/>
        </w:rPr>
        <w:t>Europrimex</w:t>
      </w:r>
      <w:proofErr w:type="spellEnd"/>
      <w:r w:rsidRPr="009822A1">
        <w:rPr>
          <w:rFonts w:ascii="Times New Roman" w:eastAsia="Times New Roman" w:hAnsi="Times New Roman"/>
          <w:sz w:val="20"/>
        </w:rPr>
        <w:t xml:space="preserve"> </w:t>
      </w:r>
      <w:r w:rsidRPr="009822A1">
        <w:rPr>
          <w:rFonts w:ascii="Times New Roman" w:eastAsia="Times New Roman" w:hAnsi="Times New Roman"/>
          <w:sz w:val="20"/>
          <w:lang w:val="en-US"/>
        </w:rPr>
        <w:t>Corp</w:t>
      </w:r>
      <w:r w:rsidRPr="009822A1">
        <w:rPr>
          <w:rFonts w:ascii="Times New Roman" w:eastAsia="Times New Roman" w:hAnsi="Times New Roman"/>
          <w:sz w:val="20"/>
        </w:rPr>
        <w:t>.</w:t>
      </w:r>
    </w:p>
    <w:p w:rsidR="006C3AAB" w:rsidRPr="009822A1" w:rsidRDefault="001D0C28" w:rsidP="006C3AAB">
      <w:pPr>
        <w:pStyle w:val="a3"/>
        <w:rPr>
          <w:rFonts w:ascii="Times New Roman" w:hAnsi="Times New Roman"/>
          <w:sz w:val="20"/>
        </w:rPr>
      </w:pPr>
      <w:hyperlink r:id="rId18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europrimex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com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education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center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_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line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htm</w:t>
        </w:r>
        <w:proofErr w:type="spellEnd"/>
      </w:hyperlink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 xml:space="preserve">— </w:t>
      </w:r>
      <w:r w:rsidR="006C3AAB" w:rsidRPr="009822A1">
        <w:rPr>
          <w:rFonts w:ascii="Times New Roman" w:eastAsia="Times New Roman" w:hAnsi="Times New Roman"/>
          <w:sz w:val="20"/>
          <w:lang w:val="en-US"/>
        </w:rPr>
        <w:t>On</w:t>
      </w:r>
      <w:r w:rsidR="006C3AAB" w:rsidRPr="009822A1">
        <w:rPr>
          <w:rFonts w:ascii="Times New Roman" w:eastAsia="Times New Roman" w:hAnsi="Times New Roman"/>
          <w:sz w:val="20"/>
        </w:rPr>
        <w:t>-</w:t>
      </w:r>
      <w:r w:rsidR="006C3AAB" w:rsidRPr="009822A1">
        <w:rPr>
          <w:rFonts w:ascii="Times New Roman" w:eastAsia="Times New Roman" w:hAnsi="Times New Roman"/>
          <w:sz w:val="20"/>
          <w:lang w:val="en-US"/>
        </w:rPr>
        <w:t>line</w:t>
      </w:r>
      <w:r w:rsidR="006C3AAB" w:rsidRPr="009822A1">
        <w:rPr>
          <w:rFonts w:ascii="Times New Roman" w:eastAsia="Times New Roman" w:hAnsi="Times New Roman"/>
          <w:sz w:val="20"/>
        </w:rPr>
        <w:t>—учебники, ста</w:t>
      </w:r>
      <w:r w:rsidR="006C3AAB" w:rsidRPr="009822A1">
        <w:rPr>
          <w:rFonts w:ascii="Times New Roman" w:eastAsia="Times New Roman" w:hAnsi="Times New Roman"/>
          <w:sz w:val="20"/>
        </w:rPr>
        <w:softHyphen/>
        <w:t>тьи и обзоры по различным аспектам бизнеса;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eastAsia="Times New Roman" w:hAnsi="Times New Roman"/>
          <w:sz w:val="20"/>
        </w:rPr>
        <w:t>Е-</w:t>
      </w:r>
      <w:r w:rsidRPr="009822A1">
        <w:rPr>
          <w:rFonts w:ascii="Times New Roman" w:eastAsia="Times New Roman" w:hAnsi="Times New Roman"/>
          <w:sz w:val="20"/>
          <w:lang w:val="en-US"/>
        </w:rPr>
        <w:t>Management</w:t>
      </w:r>
      <w:r w:rsidRPr="009822A1">
        <w:rPr>
          <w:rFonts w:ascii="Times New Roman" w:eastAsia="Times New Roman" w:hAnsi="Times New Roman"/>
          <w:sz w:val="20"/>
        </w:rPr>
        <w:t xml:space="preserve">  </w:t>
      </w:r>
      <w:hyperlink r:id="rId19" w:history="1"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e</w:t>
        </w:r>
        <w:r w:rsidRPr="009822A1">
          <w:rPr>
            <w:rFonts w:ascii="Times New Roman" w:hAnsi="Times New Roman"/>
            <w:color w:val="3B98D3"/>
            <w:sz w:val="20"/>
            <w:u w:val="single"/>
          </w:rPr>
          <w:t>-</w:t>
        </w:r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management</w:t>
        </w:r>
        <w:r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newmail</w:t>
        </w:r>
        <w:proofErr w:type="spellEnd"/>
        <w:r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ru</w:t>
        </w:r>
        <w:proofErr w:type="spellEnd"/>
        <w:r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</w:hyperlink>
      <w:r w:rsidRPr="009822A1">
        <w:rPr>
          <w:rFonts w:ascii="Times New Roman" w:hAnsi="Times New Roman"/>
          <w:sz w:val="20"/>
        </w:rPr>
        <w:t xml:space="preserve"> </w:t>
      </w:r>
      <w:r w:rsidRPr="009822A1">
        <w:rPr>
          <w:rFonts w:ascii="Times New Roman" w:eastAsia="Times New Roman" w:hAnsi="Times New Roman"/>
          <w:sz w:val="20"/>
        </w:rPr>
        <w:t>— полнотекстовые публикации по вопросам экономики, менеджмента и маркетинга на предприятии;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eastAsia="Times New Roman" w:hAnsi="Times New Roman"/>
          <w:sz w:val="20"/>
        </w:rPr>
        <w:t>Институт экономики переходного периода</w:t>
      </w:r>
    </w:p>
    <w:p w:rsidR="006C3AAB" w:rsidRPr="009822A1" w:rsidRDefault="001D0C28" w:rsidP="006C3AAB">
      <w:pPr>
        <w:pStyle w:val="a3"/>
        <w:rPr>
          <w:rFonts w:ascii="Times New Roman" w:hAnsi="Times New Roman"/>
          <w:sz w:val="20"/>
        </w:rPr>
      </w:pPr>
      <w:hyperlink r:id="rId20" w:history="1"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http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://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www</w:t>
        </w:r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iet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.</w:t>
        </w:r>
        <w:proofErr w:type="spellStart"/>
        <w:r w:rsidR="006C3AAB" w:rsidRPr="009822A1">
          <w:rPr>
            <w:rFonts w:ascii="Times New Roman" w:hAnsi="Times New Roman"/>
            <w:color w:val="3B98D3"/>
            <w:sz w:val="20"/>
            <w:u w:val="single"/>
            <w:lang w:val="en-US"/>
          </w:rPr>
          <w:t>ru</w:t>
        </w:r>
        <w:proofErr w:type="spellEnd"/>
        <w:r w:rsidR="006C3AAB" w:rsidRPr="009822A1">
          <w:rPr>
            <w:rFonts w:ascii="Times New Roman" w:hAnsi="Times New Roman"/>
            <w:color w:val="3B98D3"/>
            <w:sz w:val="20"/>
            <w:u w:val="single"/>
          </w:rPr>
          <w:t>/</w:t>
        </w:r>
      </w:hyperlink>
      <w:r w:rsidR="006C3AAB" w:rsidRPr="009822A1">
        <w:rPr>
          <w:rFonts w:ascii="Times New Roman" w:hAnsi="Times New Roman"/>
          <w:sz w:val="20"/>
        </w:rPr>
        <w:t xml:space="preserve"> </w:t>
      </w:r>
      <w:r w:rsidR="006C3AAB" w:rsidRPr="009822A1">
        <w:rPr>
          <w:rFonts w:ascii="Times New Roman" w:eastAsia="Times New Roman" w:hAnsi="Times New Roman"/>
          <w:sz w:val="20"/>
        </w:rPr>
        <w:t>— книги, статьи по проблемам экономики переходного пе</w:t>
      </w:r>
      <w:r w:rsidR="006C3AAB" w:rsidRPr="009822A1">
        <w:rPr>
          <w:rFonts w:ascii="Times New Roman" w:eastAsia="Times New Roman" w:hAnsi="Times New Roman"/>
          <w:sz w:val="20"/>
        </w:rPr>
        <w:softHyphen/>
        <w:t>риода:</w:t>
      </w:r>
    </w:p>
    <w:p w:rsidR="006C3AAB" w:rsidRPr="009822A1" w:rsidRDefault="006C3AAB" w:rsidP="006C3AAB">
      <w:pPr>
        <w:pStyle w:val="a3"/>
        <w:rPr>
          <w:rFonts w:ascii="Times New Roman" w:hAnsi="Times New Roman"/>
          <w:sz w:val="20"/>
        </w:rPr>
      </w:pPr>
      <w:r w:rsidRPr="009822A1">
        <w:rPr>
          <w:rFonts w:ascii="Times New Roman" w:hAnsi="Times New Roman"/>
          <w:sz w:val="20"/>
          <w:lang w:val="en-US"/>
        </w:rPr>
        <w:t>Marketing</w:t>
      </w:r>
    </w:p>
    <w:sectPr w:rsidR="006C3AAB" w:rsidRPr="009822A1" w:rsidSect="005A20F2">
      <w:pgSz w:w="16838" w:h="11906" w:orient="landscape"/>
      <w:pgMar w:top="709" w:right="1134" w:bottom="156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</w:lvl>
    <w:lvl w:ilvl="2">
      <w:start w:val="2"/>
      <w:numFmt w:val="decimal"/>
      <w:lvlText w:val="%2."/>
      <w:lvlJc w:val="left"/>
    </w:lvl>
    <w:lvl w:ilvl="3">
      <w:start w:val="2"/>
      <w:numFmt w:val="decimal"/>
      <w:lvlText w:val="%2."/>
      <w:lvlJc w:val="left"/>
    </w:lvl>
    <w:lvl w:ilvl="4">
      <w:start w:val="2"/>
      <w:numFmt w:val="decimal"/>
      <w:lvlText w:val="%2."/>
      <w:lvlJc w:val="left"/>
    </w:lvl>
    <w:lvl w:ilvl="5">
      <w:start w:val="2"/>
      <w:numFmt w:val="decimal"/>
      <w:lvlText w:val="%2."/>
      <w:lvlJc w:val="left"/>
    </w:lvl>
    <w:lvl w:ilvl="6">
      <w:start w:val="2"/>
      <w:numFmt w:val="decimal"/>
      <w:lvlText w:val="%2."/>
      <w:lvlJc w:val="left"/>
    </w:lvl>
    <w:lvl w:ilvl="7">
      <w:start w:val="2"/>
      <w:numFmt w:val="decimal"/>
      <w:lvlText w:val="%2."/>
      <w:lvlJc w:val="left"/>
    </w:lvl>
    <w:lvl w:ilvl="8">
      <w:start w:val="2"/>
      <w:numFmt w:val="decimal"/>
      <w:lvlText w:val="%2."/>
      <w:lvlJc w:val="left"/>
    </w:lvl>
  </w:abstractNum>
  <w:abstractNum w:abstractNumId="1" w15:restartNumberingAfterBreak="0">
    <w:nsid w:val="064F3910"/>
    <w:multiLevelType w:val="hybridMultilevel"/>
    <w:tmpl w:val="9C921E6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B3DF1"/>
    <w:multiLevelType w:val="hybridMultilevel"/>
    <w:tmpl w:val="2A22C4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F5374"/>
    <w:multiLevelType w:val="hybridMultilevel"/>
    <w:tmpl w:val="040EE864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767DB"/>
    <w:multiLevelType w:val="singleLevel"/>
    <w:tmpl w:val="0D002C52"/>
    <w:lvl w:ilvl="0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6" w15:restartNumberingAfterBreak="0">
    <w:nsid w:val="33BD1628"/>
    <w:multiLevelType w:val="hybridMultilevel"/>
    <w:tmpl w:val="6A746ECA"/>
    <w:lvl w:ilvl="0" w:tplc="0419000D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A288E"/>
    <w:multiLevelType w:val="hybridMultilevel"/>
    <w:tmpl w:val="FFECC8F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BB0E60"/>
    <w:multiLevelType w:val="hybridMultilevel"/>
    <w:tmpl w:val="3E9EC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706C1"/>
    <w:multiLevelType w:val="hybridMultilevel"/>
    <w:tmpl w:val="94E4901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CD6675"/>
    <w:multiLevelType w:val="hybridMultilevel"/>
    <w:tmpl w:val="BD806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302CC"/>
    <w:multiLevelType w:val="hybridMultilevel"/>
    <w:tmpl w:val="126036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515DA"/>
    <w:multiLevelType w:val="hybridMultilevel"/>
    <w:tmpl w:val="F2C2B5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11"/>
  </w:num>
  <w:num w:numId="7">
    <w:abstractNumId w:val="13"/>
  </w:num>
  <w:num w:numId="8">
    <w:abstractNumId w:val="5"/>
  </w:num>
  <w:num w:numId="9">
    <w:abstractNumId w:val="1"/>
  </w:num>
  <w:num w:numId="10">
    <w:abstractNumId w:val="14"/>
  </w:num>
  <w:num w:numId="11">
    <w:abstractNumId w:val="9"/>
  </w:num>
  <w:num w:numId="12">
    <w:abstractNumId w:val="6"/>
  </w:num>
  <w:num w:numId="13">
    <w:abstractNumId w:val="12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2080"/>
    <w:rsid w:val="00012A88"/>
    <w:rsid w:val="000150A7"/>
    <w:rsid w:val="00033E5D"/>
    <w:rsid w:val="000431E6"/>
    <w:rsid w:val="0004523D"/>
    <w:rsid w:val="00045D53"/>
    <w:rsid w:val="00053E2E"/>
    <w:rsid w:val="000634DC"/>
    <w:rsid w:val="0007237C"/>
    <w:rsid w:val="000769B3"/>
    <w:rsid w:val="00084FAD"/>
    <w:rsid w:val="000B1915"/>
    <w:rsid w:val="000B2210"/>
    <w:rsid w:val="000B77B4"/>
    <w:rsid w:val="000C6756"/>
    <w:rsid w:val="000D26A7"/>
    <w:rsid w:val="000D7235"/>
    <w:rsid w:val="000E0997"/>
    <w:rsid w:val="000E38DC"/>
    <w:rsid w:val="000E6845"/>
    <w:rsid w:val="0011715A"/>
    <w:rsid w:val="00117DC8"/>
    <w:rsid w:val="00134D82"/>
    <w:rsid w:val="001424BF"/>
    <w:rsid w:val="00145DA9"/>
    <w:rsid w:val="00151F19"/>
    <w:rsid w:val="00152005"/>
    <w:rsid w:val="00165C53"/>
    <w:rsid w:val="001847A4"/>
    <w:rsid w:val="00192264"/>
    <w:rsid w:val="00197C71"/>
    <w:rsid w:val="001A0F67"/>
    <w:rsid w:val="001A1C03"/>
    <w:rsid w:val="001A3A2D"/>
    <w:rsid w:val="001B312B"/>
    <w:rsid w:val="001B3A72"/>
    <w:rsid w:val="001D0C28"/>
    <w:rsid w:val="001E627F"/>
    <w:rsid w:val="001F00FD"/>
    <w:rsid w:val="001F3750"/>
    <w:rsid w:val="001F462E"/>
    <w:rsid w:val="0020324A"/>
    <w:rsid w:val="00211AB5"/>
    <w:rsid w:val="00216AF0"/>
    <w:rsid w:val="00242FF7"/>
    <w:rsid w:val="00243498"/>
    <w:rsid w:val="002528F6"/>
    <w:rsid w:val="00254D4F"/>
    <w:rsid w:val="00260CB8"/>
    <w:rsid w:val="00265315"/>
    <w:rsid w:val="00267714"/>
    <w:rsid w:val="00267B54"/>
    <w:rsid w:val="00270BD2"/>
    <w:rsid w:val="00274119"/>
    <w:rsid w:val="0027648A"/>
    <w:rsid w:val="002765FA"/>
    <w:rsid w:val="0027779A"/>
    <w:rsid w:val="00277AD8"/>
    <w:rsid w:val="00280FBA"/>
    <w:rsid w:val="00290DD9"/>
    <w:rsid w:val="00292807"/>
    <w:rsid w:val="002B0C8F"/>
    <w:rsid w:val="002B3F4C"/>
    <w:rsid w:val="002B5998"/>
    <w:rsid w:val="002B6646"/>
    <w:rsid w:val="002C0C39"/>
    <w:rsid w:val="002C7164"/>
    <w:rsid w:val="002C7F58"/>
    <w:rsid w:val="002D147B"/>
    <w:rsid w:val="002D5B29"/>
    <w:rsid w:val="002D6926"/>
    <w:rsid w:val="002F28CB"/>
    <w:rsid w:val="002F3D3D"/>
    <w:rsid w:val="002F410F"/>
    <w:rsid w:val="0030022D"/>
    <w:rsid w:val="00300630"/>
    <w:rsid w:val="003124A1"/>
    <w:rsid w:val="003153C7"/>
    <w:rsid w:val="00316369"/>
    <w:rsid w:val="00317AB4"/>
    <w:rsid w:val="003262F9"/>
    <w:rsid w:val="00326904"/>
    <w:rsid w:val="003330FD"/>
    <w:rsid w:val="00337085"/>
    <w:rsid w:val="003461BF"/>
    <w:rsid w:val="003534AF"/>
    <w:rsid w:val="00353791"/>
    <w:rsid w:val="0035755D"/>
    <w:rsid w:val="003936E1"/>
    <w:rsid w:val="003964E4"/>
    <w:rsid w:val="003A4D05"/>
    <w:rsid w:val="003B280C"/>
    <w:rsid w:val="003C346C"/>
    <w:rsid w:val="003D75D8"/>
    <w:rsid w:val="003E274B"/>
    <w:rsid w:val="003E3451"/>
    <w:rsid w:val="003E7DE2"/>
    <w:rsid w:val="0040050A"/>
    <w:rsid w:val="00401075"/>
    <w:rsid w:val="00407010"/>
    <w:rsid w:val="00412845"/>
    <w:rsid w:val="00414313"/>
    <w:rsid w:val="00414463"/>
    <w:rsid w:val="004169F5"/>
    <w:rsid w:val="00422F0F"/>
    <w:rsid w:val="0042540F"/>
    <w:rsid w:val="004366FC"/>
    <w:rsid w:val="00436FEF"/>
    <w:rsid w:val="00441C34"/>
    <w:rsid w:val="00442C54"/>
    <w:rsid w:val="00443B34"/>
    <w:rsid w:val="004510A0"/>
    <w:rsid w:val="004525F8"/>
    <w:rsid w:val="004539C0"/>
    <w:rsid w:val="004646FC"/>
    <w:rsid w:val="004677B3"/>
    <w:rsid w:val="0047057B"/>
    <w:rsid w:val="00472222"/>
    <w:rsid w:val="004841FE"/>
    <w:rsid w:val="004944BB"/>
    <w:rsid w:val="00496027"/>
    <w:rsid w:val="004A1842"/>
    <w:rsid w:val="004A6009"/>
    <w:rsid w:val="004A60EC"/>
    <w:rsid w:val="004B1549"/>
    <w:rsid w:val="004B4461"/>
    <w:rsid w:val="004C095E"/>
    <w:rsid w:val="004C0A75"/>
    <w:rsid w:val="004C3B9F"/>
    <w:rsid w:val="004C56C4"/>
    <w:rsid w:val="004C6278"/>
    <w:rsid w:val="004D33FB"/>
    <w:rsid w:val="004D6210"/>
    <w:rsid w:val="004E17C7"/>
    <w:rsid w:val="004E24FA"/>
    <w:rsid w:val="004E2540"/>
    <w:rsid w:val="004E6F45"/>
    <w:rsid w:val="004F7D51"/>
    <w:rsid w:val="00500FB9"/>
    <w:rsid w:val="0051381E"/>
    <w:rsid w:val="00516634"/>
    <w:rsid w:val="005174C7"/>
    <w:rsid w:val="005221B7"/>
    <w:rsid w:val="00526F49"/>
    <w:rsid w:val="00531BA8"/>
    <w:rsid w:val="0053530B"/>
    <w:rsid w:val="005374B5"/>
    <w:rsid w:val="0054005A"/>
    <w:rsid w:val="00542FF8"/>
    <w:rsid w:val="005448F2"/>
    <w:rsid w:val="005451E7"/>
    <w:rsid w:val="00561AB9"/>
    <w:rsid w:val="00562590"/>
    <w:rsid w:val="005642CA"/>
    <w:rsid w:val="00570EEB"/>
    <w:rsid w:val="005729F6"/>
    <w:rsid w:val="0057589D"/>
    <w:rsid w:val="0058175A"/>
    <w:rsid w:val="00581CCD"/>
    <w:rsid w:val="00582EB8"/>
    <w:rsid w:val="00597FAE"/>
    <w:rsid w:val="005A20F2"/>
    <w:rsid w:val="005A59A7"/>
    <w:rsid w:val="005A63CA"/>
    <w:rsid w:val="005A7217"/>
    <w:rsid w:val="005C1771"/>
    <w:rsid w:val="005C7290"/>
    <w:rsid w:val="005D3D94"/>
    <w:rsid w:val="005E222F"/>
    <w:rsid w:val="005E7384"/>
    <w:rsid w:val="005F14D1"/>
    <w:rsid w:val="005F7BA0"/>
    <w:rsid w:val="00604A35"/>
    <w:rsid w:val="0061781F"/>
    <w:rsid w:val="00632252"/>
    <w:rsid w:val="00644485"/>
    <w:rsid w:val="0064547A"/>
    <w:rsid w:val="00657704"/>
    <w:rsid w:val="00661C2C"/>
    <w:rsid w:val="006706F2"/>
    <w:rsid w:val="006710D3"/>
    <w:rsid w:val="00673A82"/>
    <w:rsid w:val="00682F6B"/>
    <w:rsid w:val="006849D5"/>
    <w:rsid w:val="00686AAB"/>
    <w:rsid w:val="00692ABC"/>
    <w:rsid w:val="00693ADB"/>
    <w:rsid w:val="00696F56"/>
    <w:rsid w:val="006A3D24"/>
    <w:rsid w:val="006B3FAE"/>
    <w:rsid w:val="006B7EE3"/>
    <w:rsid w:val="006C079E"/>
    <w:rsid w:val="006C2F23"/>
    <w:rsid w:val="006C3AAB"/>
    <w:rsid w:val="006E32D2"/>
    <w:rsid w:val="006F6037"/>
    <w:rsid w:val="006F7876"/>
    <w:rsid w:val="0071118A"/>
    <w:rsid w:val="007126D4"/>
    <w:rsid w:val="00723745"/>
    <w:rsid w:val="0072680A"/>
    <w:rsid w:val="0072771D"/>
    <w:rsid w:val="0074127E"/>
    <w:rsid w:val="00757DBD"/>
    <w:rsid w:val="007607AB"/>
    <w:rsid w:val="00763913"/>
    <w:rsid w:val="00765CEA"/>
    <w:rsid w:val="00777688"/>
    <w:rsid w:val="00782B72"/>
    <w:rsid w:val="00783DB4"/>
    <w:rsid w:val="0078492C"/>
    <w:rsid w:val="00785F0C"/>
    <w:rsid w:val="007865CE"/>
    <w:rsid w:val="00791F21"/>
    <w:rsid w:val="00794C0A"/>
    <w:rsid w:val="007A58C3"/>
    <w:rsid w:val="007B0FB8"/>
    <w:rsid w:val="007B5D3F"/>
    <w:rsid w:val="007C15B2"/>
    <w:rsid w:val="007C1749"/>
    <w:rsid w:val="007C34D4"/>
    <w:rsid w:val="007C5B4D"/>
    <w:rsid w:val="007C7795"/>
    <w:rsid w:val="007D0B38"/>
    <w:rsid w:val="007D4B7D"/>
    <w:rsid w:val="007D51E8"/>
    <w:rsid w:val="007E465D"/>
    <w:rsid w:val="007E75C5"/>
    <w:rsid w:val="007E7760"/>
    <w:rsid w:val="007F1059"/>
    <w:rsid w:val="0080249A"/>
    <w:rsid w:val="00802D19"/>
    <w:rsid w:val="0080337A"/>
    <w:rsid w:val="00807395"/>
    <w:rsid w:val="00813C41"/>
    <w:rsid w:val="0081790A"/>
    <w:rsid w:val="008407FF"/>
    <w:rsid w:val="008432AF"/>
    <w:rsid w:val="00844A0A"/>
    <w:rsid w:val="00851AAE"/>
    <w:rsid w:val="008555F2"/>
    <w:rsid w:val="00855C74"/>
    <w:rsid w:val="008602FE"/>
    <w:rsid w:val="008652B1"/>
    <w:rsid w:val="008748DE"/>
    <w:rsid w:val="008824A5"/>
    <w:rsid w:val="008825D4"/>
    <w:rsid w:val="00886CA0"/>
    <w:rsid w:val="00886E81"/>
    <w:rsid w:val="00890874"/>
    <w:rsid w:val="00893680"/>
    <w:rsid w:val="008A3E3F"/>
    <w:rsid w:val="008B6D2B"/>
    <w:rsid w:val="008C1923"/>
    <w:rsid w:val="008C1EC9"/>
    <w:rsid w:val="008C5CFF"/>
    <w:rsid w:val="008C74AA"/>
    <w:rsid w:val="008D0854"/>
    <w:rsid w:val="008D4A80"/>
    <w:rsid w:val="008D741B"/>
    <w:rsid w:val="008D750F"/>
    <w:rsid w:val="008D7CA8"/>
    <w:rsid w:val="008E0F4B"/>
    <w:rsid w:val="008F3D75"/>
    <w:rsid w:val="008F4D77"/>
    <w:rsid w:val="00921FE1"/>
    <w:rsid w:val="00927FDF"/>
    <w:rsid w:val="00937BF2"/>
    <w:rsid w:val="009441BF"/>
    <w:rsid w:val="00946317"/>
    <w:rsid w:val="00952E9D"/>
    <w:rsid w:val="00954FDA"/>
    <w:rsid w:val="00955364"/>
    <w:rsid w:val="009648B2"/>
    <w:rsid w:val="0096604D"/>
    <w:rsid w:val="00970AA5"/>
    <w:rsid w:val="00981766"/>
    <w:rsid w:val="009921C9"/>
    <w:rsid w:val="009926D3"/>
    <w:rsid w:val="00992F39"/>
    <w:rsid w:val="0099502C"/>
    <w:rsid w:val="009960B0"/>
    <w:rsid w:val="009A2190"/>
    <w:rsid w:val="009B63D2"/>
    <w:rsid w:val="009C1D94"/>
    <w:rsid w:val="009C692B"/>
    <w:rsid w:val="009D1481"/>
    <w:rsid w:val="009D4ECA"/>
    <w:rsid w:val="009D7164"/>
    <w:rsid w:val="009E0531"/>
    <w:rsid w:val="009E182A"/>
    <w:rsid w:val="009E60CF"/>
    <w:rsid w:val="009E7D83"/>
    <w:rsid w:val="009F63B3"/>
    <w:rsid w:val="00A00352"/>
    <w:rsid w:val="00A14AD9"/>
    <w:rsid w:val="00A25429"/>
    <w:rsid w:val="00A278F9"/>
    <w:rsid w:val="00A318AE"/>
    <w:rsid w:val="00A46DBB"/>
    <w:rsid w:val="00A5539C"/>
    <w:rsid w:val="00A60145"/>
    <w:rsid w:val="00A73248"/>
    <w:rsid w:val="00A83D7F"/>
    <w:rsid w:val="00A9018D"/>
    <w:rsid w:val="00A92AD9"/>
    <w:rsid w:val="00A946D7"/>
    <w:rsid w:val="00AA1AD8"/>
    <w:rsid w:val="00AA6A81"/>
    <w:rsid w:val="00AB31A6"/>
    <w:rsid w:val="00AC3F46"/>
    <w:rsid w:val="00AC5186"/>
    <w:rsid w:val="00AD3204"/>
    <w:rsid w:val="00AE0B32"/>
    <w:rsid w:val="00AE2A8C"/>
    <w:rsid w:val="00AE57EC"/>
    <w:rsid w:val="00AF1ABE"/>
    <w:rsid w:val="00AF44EE"/>
    <w:rsid w:val="00AF73D9"/>
    <w:rsid w:val="00B01D11"/>
    <w:rsid w:val="00B03E14"/>
    <w:rsid w:val="00B0494E"/>
    <w:rsid w:val="00B1642B"/>
    <w:rsid w:val="00B166FF"/>
    <w:rsid w:val="00B227EE"/>
    <w:rsid w:val="00B40390"/>
    <w:rsid w:val="00B405AA"/>
    <w:rsid w:val="00B84369"/>
    <w:rsid w:val="00B93622"/>
    <w:rsid w:val="00B94B93"/>
    <w:rsid w:val="00BA59A1"/>
    <w:rsid w:val="00BB592C"/>
    <w:rsid w:val="00BB5AEC"/>
    <w:rsid w:val="00BB6E70"/>
    <w:rsid w:val="00BC51A3"/>
    <w:rsid w:val="00BC7188"/>
    <w:rsid w:val="00BD0C10"/>
    <w:rsid w:val="00BD4BCC"/>
    <w:rsid w:val="00BE1306"/>
    <w:rsid w:val="00BE18B7"/>
    <w:rsid w:val="00BE533D"/>
    <w:rsid w:val="00BE61D8"/>
    <w:rsid w:val="00BE76DD"/>
    <w:rsid w:val="00BE7F01"/>
    <w:rsid w:val="00BF3660"/>
    <w:rsid w:val="00BF5AB0"/>
    <w:rsid w:val="00C068BD"/>
    <w:rsid w:val="00C06F7F"/>
    <w:rsid w:val="00C215A1"/>
    <w:rsid w:val="00C268B9"/>
    <w:rsid w:val="00C30F23"/>
    <w:rsid w:val="00C32FC6"/>
    <w:rsid w:val="00C37533"/>
    <w:rsid w:val="00C3774E"/>
    <w:rsid w:val="00C46D51"/>
    <w:rsid w:val="00C51595"/>
    <w:rsid w:val="00C65947"/>
    <w:rsid w:val="00C67D30"/>
    <w:rsid w:val="00C70AD4"/>
    <w:rsid w:val="00C71649"/>
    <w:rsid w:val="00C774C7"/>
    <w:rsid w:val="00C838A8"/>
    <w:rsid w:val="00C90015"/>
    <w:rsid w:val="00C93349"/>
    <w:rsid w:val="00C9367A"/>
    <w:rsid w:val="00C97E0D"/>
    <w:rsid w:val="00CA0544"/>
    <w:rsid w:val="00CB4F85"/>
    <w:rsid w:val="00CC3600"/>
    <w:rsid w:val="00CC477A"/>
    <w:rsid w:val="00CC4D80"/>
    <w:rsid w:val="00CC7DE0"/>
    <w:rsid w:val="00CD3965"/>
    <w:rsid w:val="00CD44D1"/>
    <w:rsid w:val="00CD6CCD"/>
    <w:rsid w:val="00CF4767"/>
    <w:rsid w:val="00D044BF"/>
    <w:rsid w:val="00D11944"/>
    <w:rsid w:val="00D12F10"/>
    <w:rsid w:val="00D17EFB"/>
    <w:rsid w:val="00D20771"/>
    <w:rsid w:val="00D225B8"/>
    <w:rsid w:val="00D253E6"/>
    <w:rsid w:val="00D3160A"/>
    <w:rsid w:val="00D47C9C"/>
    <w:rsid w:val="00D5279D"/>
    <w:rsid w:val="00D534A4"/>
    <w:rsid w:val="00D56160"/>
    <w:rsid w:val="00D64C9F"/>
    <w:rsid w:val="00D7771B"/>
    <w:rsid w:val="00D84CBC"/>
    <w:rsid w:val="00D917A4"/>
    <w:rsid w:val="00D928AA"/>
    <w:rsid w:val="00DB2F7E"/>
    <w:rsid w:val="00DC4568"/>
    <w:rsid w:val="00DD256D"/>
    <w:rsid w:val="00DD2E30"/>
    <w:rsid w:val="00DD6A05"/>
    <w:rsid w:val="00DF0578"/>
    <w:rsid w:val="00DF05B3"/>
    <w:rsid w:val="00DF0AE8"/>
    <w:rsid w:val="00DF35DE"/>
    <w:rsid w:val="00DF59E8"/>
    <w:rsid w:val="00E06A43"/>
    <w:rsid w:val="00E0741F"/>
    <w:rsid w:val="00E10B89"/>
    <w:rsid w:val="00E12B43"/>
    <w:rsid w:val="00E12B70"/>
    <w:rsid w:val="00E13381"/>
    <w:rsid w:val="00E13A3B"/>
    <w:rsid w:val="00E30467"/>
    <w:rsid w:val="00E3593F"/>
    <w:rsid w:val="00E43C55"/>
    <w:rsid w:val="00E4641B"/>
    <w:rsid w:val="00E516F7"/>
    <w:rsid w:val="00E51CA3"/>
    <w:rsid w:val="00E561EC"/>
    <w:rsid w:val="00E62B33"/>
    <w:rsid w:val="00E63BDE"/>
    <w:rsid w:val="00E64EDB"/>
    <w:rsid w:val="00E67B49"/>
    <w:rsid w:val="00E71FC1"/>
    <w:rsid w:val="00E84542"/>
    <w:rsid w:val="00E86849"/>
    <w:rsid w:val="00E9027A"/>
    <w:rsid w:val="00E948E3"/>
    <w:rsid w:val="00EA0D78"/>
    <w:rsid w:val="00EA5838"/>
    <w:rsid w:val="00EB40C8"/>
    <w:rsid w:val="00EE5135"/>
    <w:rsid w:val="00EF57DF"/>
    <w:rsid w:val="00EF6367"/>
    <w:rsid w:val="00F0227B"/>
    <w:rsid w:val="00F0522C"/>
    <w:rsid w:val="00F05957"/>
    <w:rsid w:val="00F102B2"/>
    <w:rsid w:val="00F17E64"/>
    <w:rsid w:val="00F41D09"/>
    <w:rsid w:val="00F51E69"/>
    <w:rsid w:val="00F5240D"/>
    <w:rsid w:val="00F549F7"/>
    <w:rsid w:val="00F63344"/>
    <w:rsid w:val="00F766AD"/>
    <w:rsid w:val="00F84D5C"/>
    <w:rsid w:val="00F85EF1"/>
    <w:rsid w:val="00F927B2"/>
    <w:rsid w:val="00FA2080"/>
    <w:rsid w:val="00FB16FA"/>
    <w:rsid w:val="00FB5017"/>
    <w:rsid w:val="00FC3322"/>
    <w:rsid w:val="00FC4221"/>
    <w:rsid w:val="00FC6045"/>
    <w:rsid w:val="00FC67D4"/>
    <w:rsid w:val="00FD1AEC"/>
    <w:rsid w:val="00FD2245"/>
    <w:rsid w:val="00FD42DF"/>
    <w:rsid w:val="00FE049E"/>
    <w:rsid w:val="00FE17F0"/>
    <w:rsid w:val="00FE5849"/>
    <w:rsid w:val="00FE7F3D"/>
    <w:rsid w:val="00FF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F09400"/>
  <w15:docId w15:val="{DCED9311-E50C-40FE-81A4-5784884E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A72"/>
  </w:style>
  <w:style w:type="paragraph" w:styleId="1">
    <w:name w:val="heading 1"/>
    <w:basedOn w:val="a"/>
    <w:next w:val="a"/>
    <w:link w:val="10"/>
    <w:uiPriority w:val="9"/>
    <w:qFormat/>
    <w:rsid w:val="006C3AA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6C3AA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3AA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3AA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6C3A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8C1E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01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0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6C3AA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6C3AAB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6C3AAB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8pt">
    <w:name w:val="Основной текст + 8 pt"/>
    <w:basedOn w:val="a0"/>
    <w:rsid w:val="006C3AAB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styleId="a6">
    <w:name w:val="Normal (Web)"/>
    <w:basedOn w:val="a"/>
    <w:uiPriority w:val="99"/>
    <w:unhideWhenUsed/>
    <w:rsid w:val="006C3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rsid w:val="006C3AAB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6C3AA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6C3A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semiHidden/>
    <w:rsid w:val="006C3AA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Текст сноски Знак"/>
    <w:basedOn w:val="a0"/>
    <w:link w:val="aa"/>
    <w:semiHidden/>
    <w:rsid w:val="006C3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6C3AAB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6C3A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Plain Text"/>
    <w:basedOn w:val="a"/>
    <w:link w:val="ac"/>
    <w:semiHidden/>
    <w:rsid w:val="006C3AA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semiHidden/>
    <w:rsid w:val="006C3AA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C3A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C3AA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e">
    <w:name w:val="Table Grid"/>
    <w:basedOn w:val="a1"/>
    <w:uiPriority w:val="59"/>
    <w:rsid w:val="006C3A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">
    <w:name w:val="c1"/>
    <w:basedOn w:val="a"/>
    <w:rsid w:val="006C3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C3AAB"/>
  </w:style>
  <w:style w:type="paragraph" w:customStyle="1" w:styleId="c5">
    <w:name w:val="c5"/>
    <w:basedOn w:val="a"/>
    <w:rsid w:val="006C3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_"/>
    <w:link w:val="25"/>
    <w:rsid w:val="008D741B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"/>
    <w:rsid w:val="008D741B"/>
    <w:pPr>
      <w:widowControl w:val="0"/>
      <w:shd w:val="clear" w:color="auto" w:fill="FFFFFF"/>
      <w:spacing w:before="180" w:after="1020" w:line="0" w:lineRule="atLeast"/>
      <w:ind w:hanging="360"/>
      <w:jc w:val="center"/>
    </w:pPr>
    <w:rPr>
      <w:rFonts w:ascii="Times New Roman" w:eastAsia="Times New Roman" w:hAnsi="Times New Roman"/>
      <w:spacing w:val="2"/>
      <w:sz w:val="21"/>
      <w:szCs w:val="21"/>
    </w:rPr>
  </w:style>
  <w:style w:type="character" w:customStyle="1" w:styleId="26">
    <w:name w:val="Заголовок №2_"/>
    <w:link w:val="27"/>
    <w:rsid w:val="008D741B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D741B"/>
    <w:pPr>
      <w:widowControl w:val="0"/>
      <w:shd w:val="clear" w:color="auto" w:fill="FFFFFF"/>
      <w:spacing w:before="2220" w:after="180" w:line="485" w:lineRule="exac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lipsits-marketing.eom/state/AB:navID.45/" TargetMode="External"/><Relationship Id="rId13" Type="http://schemas.openxmlformats.org/officeDocument/2006/relationships/hyperlink" Target="http://www.nns.rn/analytdoc/anal2.html" TargetMode="External"/><Relationship Id="rId18" Type="http://schemas.openxmlformats.org/officeDocument/2006/relationships/hyperlink" Target="http://www.europrimex.com/education/center_line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ilipsits-marketing.eom/state/AB:navID.45/" TargetMode="External"/><Relationship Id="rId12" Type="http://schemas.openxmlformats.org/officeDocument/2006/relationships/hyperlink" Target="http://www.vedi" TargetMode="External"/><Relationship Id="rId17" Type="http://schemas.openxmlformats.org/officeDocument/2006/relationships/hyperlink" Target="http://www.libertarium.ru/libertarium/libra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eferats-tv.stars.ru/link/" TargetMode="External"/><Relationship Id="rId20" Type="http://schemas.openxmlformats.org/officeDocument/2006/relationships/hyperlink" Target="http://www.ie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lipsits-marketing.eom/state/AB:navID.45/" TargetMode="External"/><Relationship Id="rId11" Type="http://schemas.openxmlformats.org/officeDocument/2006/relationships/hyperlink" Target="http://www.ee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xin.ru/test/doc.html" TargetMode="External"/><Relationship Id="rId10" Type="http://schemas.openxmlformats.org/officeDocument/2006/relationships/hyperlink" Target="http://www.akdi.ru" TargetMode="External"/><Relationship Id="rId19" Type="http://schemas.openxmlformats.org/officeDocument/2006/relationships/hyperlink" Target="http://e-management.newmai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socman.edu.ru" TargetMode="External"/><Relationship Id="rId14" Type="http://schemas.openxmlformats.org/officeDocument/2006/relationships/hyperlink" Target="http://www.online.rn/sp/iet/trend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6473D-842F-4E71-A185-60D5E906F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4119</Words>
  <Characters>23481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Математика</cp:lastModifiedBy>
  <cp:revision>288</cp:revision>
  <cp:lastPrinted>2017-06-01T09:18:00Z</cp:lastPrinted>
  <dcterms:created xsi:type="dcterms:W3CDTF">2012-02-18T14:43:00Z</dcterms:created>
  <dcterms:modified xsi:type="dcterms:W3CDTF">2022-12-08T08:00:00Z</dcterms:modified>
</cp:coreProperties>
</file>